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620" w:rsidRPr="00177620" w:rsidRDefault="00177620" w:rsidP="00177620">
      <w:pPr>
        <w:autoSpaceDE w:val="0"/>
        <w:autoSpaceDN w:val="0"/>
        <w:adjustRightInd w:val="0"/>
        <w:spacing w:after="120" w:line="240" w:lineRule="auto"/>
        <w:jc w:val="center"/>
        <w:rPr>
          <w:rFonts w:ascii="Arial" w:eastAsia="Calibri" w:hAnsi="Arial" w:cs="Arial"/>
          <w:b/>
          <w:color w:val="000000"/>
          <w:lang w:val="ru-RU"/>
        </w:rPr>
      </w:pPr>
      <w:bookmarkStart w:id="0" w:name="_GoBack"/>
      <w:bookmarkEnd w:id="0"/>
    </w:p>
    <w:p w:rsidR="00177620" w:rsidRPr="00177620" w:rsidRDefault="00177620" w:rsidP="00177620">
      <w:pPr>
        <w:autoSpaceDE w:val="0"/>
        <w:autoSpaceDN w:val="0"/>
        <w:adjustRightInd w:val="0"/>
        <w:spacing w:after="120" w:line="240" w:lineRule="auto"/>
        <w:jc w:val="center"/>
        <w:rPr>
          <w:rFonts w:ascii="Arial" w:eastAsia="Calibri" w:hAnsi="Arial" w:cs="Arial"/>
          <w:b/>
          <w:color w:val="000000"/>
          <w:lang w:val="ru-RU"/>
        </w:rPr>
      </w:pPr>
    </w:p>
    <w:p w:rsidR="00177620" w:rsidRPr="00177620" w:rsidRDefault="00177620" w:rsidP="00177620">
      <w:pPr>
        <w:autoSpaceDE w:val="0"/>
        <w:autoSpaceDN w:val="0"/>
        <w:adjustRightInd w:val="0"/>
        <w:spacing w:after="120" w:line="240" w:lineRule="auto"/>
        <w:jc w:val="both"/>
        <w:rPr>
          <w:rFonts w:ascii="Arial" w:eastAsia="Calibri" w:hAnsi="Arial" w:cs="Arial"/>
          <w:b/>
          <w:color w:val="000000"/>
          <w:sz w:val="32"/>
          <w:szCs w:val="32"/>
          <w:lang w:val="ru-RU"/>
        </w:rPr>
      </w:pPr>
      <w:r w:rsidRPr="00177620">
        <w:rPr>
          <w:rFonts w:ascii="Arial" w:eastAsia="Calibri" w:hAnsi="Arial" w:cs="Arial"/>
          <w:b/>
          <w:color w:val="000000"/>
          <w:sz w:val="32"/>
          <w:szCs w:val="32"/>
          <w:lang w:val="sr-Latn-RS"/>
        </w:rPr>
        <w:t xml:space="preserve">                    </w:t>
      </w:r>
      <w:r w:rsidRPr="00177620">
        <w:rPr>
          <w:rFonts w:ascii="Arial" w:eastAsia="Calibri" w:hAnsi="Arial" w:cs="Arial"/>
          <w:b/>
          <w:color w:val="000000"/>
          <w:sz w:val="32"/>
          <w:szCs w:val="32"/>
          <w:lang w:val="ru-RU"/>
        </w:rPr>
        <w:t>Одељење за инспекцијске  послове</w:t>
      </w:r>
    </w:p>
    <w:p w:rsidR="00177620" w:rsidRPr="00177620" w:rsidRDefault="00177620" w:rsidP="00177620">
      <w:pPr>
        <w:spacing w:after="200" w:line="276" w:lineRule="auto"/>
        <w:jc w:val="center"/>
        <w:rPr>
          <w:rFonts w:ascii="Arial" w:eastAsia="Calibri" w:hAnsi="Arial" w:cs="Arial"/>
          <w:b/>
          <w:sz w:val="32"/>
          <w:szCs w:val="32"/>
        </w:rPr>
      </w:pPr>
      <w:proofErr w:type="gramStart"/>
      <w:r w:rsidRPr="00177620">
        <w:rPr>
          <w:rFonts w:ascii="Arial" w:eastAsia="Calibri" w:hAnsi="Arial" w:cs="Arial"/>
          <w:b/>
          <w:sz w:val="32"/>
          <w:szCs w:val="32"/>
        </w:rPr>
        <w:t>Инспекција  за</w:t>
      </w:r>
      <w:proofErr w:type="gramEnd"/>
      <w:r w:rsidRPr="00177620">
        <w:rPr>
          <w:rFonts w:ascii="Arial" w:eastAsia="Calibri" w:hAnsi="Arial" w:cs="Arial"/>
          <w:b/>
          <w:sz w:val="32"/>
          <w:szCs w:val="32"/>
        </w:rPr>
        <w:t xml:space="preserve"> заштиту животне средине</w:t>
      </w:r>
    </w:p>
    <w:p w:rsidR="00177620" w:rsidRPr="00177620" w:rsidRDefault="00177620" w:rsidP="00177620">
      <w:pPr>
        <w:spacing w:after="200" w:line="276" w:lineRule="auto"/>
        <w:jc w:val="center"/>
        <w:rPr>
          <w:rFonts w:ascii="Arial" w:eastAsia="Calibri" w:hAnsi="Arial" w:cs="Arial"/>
          <w:b/>
          <w:color w:val="00B050"/>
          <w:sz w:val="44"/>
          <w:szCs w:val="44"/>
        </w:rPr>
      </w:pPr>
      <w:r w:rsidRPr="00177620">
        <w:rPr>
          <w:rFonts w:ascii="Arial" w:eastAsia="Calibri" w:hAnsi="Arial" w:cs="Arial"/>
          <w:b/>
          <w:color w:val="00B050"/>
          <w:sz w:val="44"/>
          <w:szCs w:val="44"/>
        </w:rPr>
        <w:t xml:space="preserve">ИЗВЕШТАЈ О </w:t>
      </w:r>
      <w:proofErr w:type="gramStart"/>
      <w:r w:rsidRPr="00177620">
        <w:rPr>
          <w:rFonts w:ascii="Arial" w:eastAsia="Calibri" w:hAnsi="Arial" w:cs="Arial"/>
          <w:b/>
          <w:color w:val="00B050"/>
          <w:sz w:val="44"/>
          <w:szCs w:val="44"/>
        </w:rPr>
        <w:t>РАДУ  ИНСПЕКЦИЈЕ</w:t>
      </w:r>
      <w:proofErr w:type="gramEnd"/>
      <w:r w:rsidRPr="00177620">
        <w:rPr>
          <w:rFonts w:ascii="Arial" w:eastAsia="Calibri" w:hAnsi="Arial" w:cs="Arial"/>
          <w:b/>
          <w:color w:val="00B050"/>
          <w:sz w:val="44"/>
          <w:szCs w:val="44"/>
        </w:rPr>
        <w:t xml:space="preserve"> ЗА ЗАШТИТУ ЖИВОТНЕ СРЕДИНЕ ЗА 2018. ГОДИНУ</w:t>
      </w:r>
    </w:p>
    <w:p w:rsidR="00177620" w:rsidRPr="00177620" w:rsidRDefault="00177620" w:rsidP="00177620">
      <w:pPr>
        <w:spacing w:after="200" w:line="276" w:lineRule="auto"/>
        <w:jc w:val="center"/>
        <w:rPr>
          <w:rFonts w:ascii="Arial" w:eastAsia="Calibri" w:hAnsi="Arial" w:cs="Arial"/>
          <w:sz w:val="32"/>
          <w:szCs w:val="32"/>
        </w:rPr>
      </w:pPr>
    </w:p>
    <w:p w:rsidR="00177620" w:rsidRPr="00177620" w:rsidRDefault="00177620" w:rsidP="00177620">
      <w:pPr>
        <w:spacing w:after="200" w:line="276" w:lineRule="auto"/>
        <w:jc w:val="center"/>
        <w:rPr>
          <w:rFonts w:ascii="Arial" w:eastAsia="Calibri" w:hAnsi="Arial" w:cs="Arial"/>
          <w:i/>
        </w:rPr>
      </w:pPr>
      <w:r w:rsidRPr="00177620">
        <w:rPr>
          <w:rFonts w:ascii="Arial" w:eastAsia="Calibri" w:hAnsi="Arial" w:cs="Arial"/>
          <w:i/>
          <w:lang w:val="sr-Cyrl-RS"/>
        </w:rPr>
        <w:t>Мерошина</w:t>
      </w:r>
      <w:r w:rsidRPr="00177620">
        <w:rPr>
          <w:rFonts w:ascii="Arial" w:eastAsia="Calibri" w:hAnsi="Arial" w:cs="Arial"/>
          <w:i/>
        </w:rPr>
        <w:t>, фебруар 2019. године</w:t>
      </w:r>
    </w:p>
    <w:p w:rsidR="00177620" w:rsidRPr="00177620" w:rsidRDefault="00177620" w:rsidP="00177620">
      <w:pPr>
        <w:keepNext/>
        <w:keepLines/>
        <w:spacing w:before="480" w:after="0" w:line="276" w:lineRule="auto"/>
        <w:jc w:val="center"/>
        <w:rPr>
          <w:rFonts w:ascii="Cambria" w:eastAsia="Times New Roman" w:hAnsi="Cambria" w:cs="Times New Roman"/>
          <w:b/>
          <w:bCs/>
          <w:sz w:val="28"/>
          <w:szCs w:val="28"/>
          <w:lang w:val="sr-Cyrl-RS" w:eastAsia="x-none"/>
        </w:rPr>
      </w:pPr>
      <w:r w:rsidRPr="00177620">
        <w:rPr>
          <w:rFonts w:ascii="Cambria" w:eastAsia="Times New Roman" w:hAnsi="Cambria" w:cs="Times New Roman"/>
          <w:b/>
          <w:bCs/>
          <w:sz w:val="28"/>
          <w:szCs w:val="28"/>
          <w:lang w:val="sr-Cyrl-RS" w:eastAsia="x-none"/>
        </w:rPr>
        <w:t>С А Д Р Ж А Ј</w:t>
      </w:r>
    </w:p>
    <w:p w:rsidR="00177620" w:rsidRPr="00177620" w:rsidRDefault="00177620" w:rsidP="00177620">
      <w:pPr>
        <w:tabs>
          <w:tab w:val="right" w:leader="dot" w:pos="9394"/>
        </w:tabs>
        <w:spacing w:before="360" w:after="0" w:line="276" w:lineRule="auto"/>
        <w:rPr>
          <w:rFonts w:ascii="Calibri" w:eastAsia="Times New Roman" w:hAnsi="Calibri" w:cs="Times New Roman"/>
          <w:noProof/>
          <w:lang w:val="sr-Cyrl-RS" w:eastAsia="sr-Cyrl-RS"/>
        </w:rPr>
      </w:pPr>
      <w:r w:rsidRPr="00177620">
        <w:rPr>
          <w:rFonts w:ascii="Cambria" w:eastAsia="Calibri" w:hAnsi="Cambria" w:cs="Times New Roman"/>
          <w:b/>
          <w:bCs/>
          <w:caps/>
          <w:sz w:val="24"/>
          <w:szCs w:val="24"/>
        </w:rPr>
        <w:fldChar w:fldCharType="begin"/>
      </w:r>
      <w:r w:rsidRPr="00177620">
        <w:rPr>
          <w:rFonts w:ascii="Cambria" w:eastAsia="Calibri" w:hAnsi="Cambria" w:cs="Times New Roman"/>
          <w:b/>
          <w:bCs/>
          <w:caps/>
          <w:sz w:val="24"/>
          <w:szCs w:val="24"/>
        </w:rPr>
        <w:instrText xml:space="preserve"> TOC \o "1-3" \h \z \u </w:instrText>
      </w:r>
      <w:r w:rsidRPr="00177620">
        <w:rPr>
          <w:rFonts w:ascii="Cambria" w:eastAsia="Calibri" w:hAnsi="Cambria" w:cs="Times New Roman"/>
          <w:b/>
          <w:bCs/>
          <w:caps/>
          <w:sz w:val="24"/>
          <w:szCs w:val="24"/>
        </w:rPr>
        <w:fldChar w:fldCharType="separate"/>
      </w:r>
      <w:hyperlink r:id="rId5" w:anchor="_Toc2858586" w:history="1">
        <w:r w:rsidRPr="00177620">
          <w:rPr>
            <w:rFonts w:ascii="Cambria" w:eastAsia="Calibri" w:hAnsi="Cambria" w:cs="Times New Roman"/>
            <w:b/>
            <w:bCs/>
            <w:caps/>
            <w:noProof/>
            <w:color w:val="0000FF"/>
            <w:sz w:val="24"/>
            <w:szCs w:val="24"/>
            <w:u w:val="single"/>
            <w:lang w:val="sr-Cyrl-RS"/>
          </w:rPr>
          <w:t>1.ПРАВНИ ОСНОВ</w:t>
        </w:r>
        <w:r w:rsidRPr="00177620">
          <w:rPr>
            <w:rFonts w:ascii="Cambria" w:eastAsia="Calibri" w:hAnsi="Cambria" w:cs="Times New Roman"/>
            <w:b/>
            <w:bCs/>
            <w:caps/>
            <w:noProof/>
            <w:webHidden/>
            <w:color w:val="0000FF"/>
            <w:sz w:val="24"/>
            <w:szCs w:val="24"/>
            <w:u w:val="single"/>
          </w:rPr>
          <w:tab/>
        </w:r>
        <w:r w:rsidRPr="00177620">
          <w:rPr>
            <w:rFonts w:ascii="Cambria" w:eastAsia="Calibri" w:hAnsi="Cambria" w:cs="Times New Roman"/>
            <w:b/>
            <w:bCs/>
            <w:caps/>
            <w:noProof/>
            <w:webHidden/>
            <w:color w:val="0000FF"/>
            <w:sz w:val="24"/>
            <w:szCs w:val="24"/>
            <w:u w:val="single"/>
          </w:rPr>
          <w:fldChar w:fldCharType="begin"/>
        </w:r>
        <w:r w:rsidRPr="00177620">
          <w:rPr>
            <w:rFonts w:ascii="Cambria" w:eastAsia="Calibri" w:hAnsi="Cambria" w:cs="Times New Roman"/>
            <w:b/>
            <w:bCs/>
            <w:caps/>
            <w:noProof/>
            <w:webHidden/>
            <w:color w:val="0000FF"/>
            <w:sz w:val="24"/>
            <w:szCs w:val="24"/>
            <w:u w:val="single"/>
          </w:rPr>
          <w:instrText xml:space="preserve"> PAGEREF _Toc2858586 \h </w:instrText>
        </w:r>
        <w:r w:rsidRPr="00177620">
          <w:rPr>
            <w:rFonts w:ascii="Cambria" w:eastAsia="Calibri" w:hAnsi="Cambria" w:cs="Times New Roman"/>
            <w:b/>
            <w:bCs/>
            <w:caps/>
            <w:noProof/>
            <w:webHidden/>
            <w:color w:val="0000FF"/>
            <w:sz w:val="24"/>
            <w:szCs w:val="24"/>
            <w:u w:val="single"/>
          </w:rPr>
        </w:r>
        <w:r w:rsidRPr="00177620">
          <w:rPr>
            <w:rFonts w:ascii="Cambria" w:eastAsia="Calibri" w:hAnsi="Cambria" w:cs="Times New Roman"/>
            <w:b/>
            <w:bCs/>
            <w:caps/>
            <w:noProof/>
            <w:webHidden/>
            <w:color w:val="0000FF"/>
            <w:sz w:val="24"/>
            <w:szCs w:val="24"/>
            <w:u w:val="single"/>
          </w:rPr>
          <w:fldChar w:fldCharType="separate"/>
        </w:r>
        <w:r w:rsidRPr="00177620">
          <w:rPr>
            <w:rFonts w:ascii="Cambria" w:eastAsia="Calibri" w:hAnsi="Cambria" w:cs="Times New Roman"/>
            <w:b/>
            <w:bCs/>
            <w:caps/>
            <w:noProof/>
            <w:webHidden/>
            <w:color w:val="0000FF"/>
            <w:sz w:val="24"/>
            <w:szCs w:val="24"/>
            <w:u w:val="single"/>
          </w:rPr>
          <w:t>4</w:t>
        </w:r>
        <w:r w:rsidRPr="00177620">
          <w:rPr>
            <w:rFonts w:ascii="Cambria" w:eastAsia="Calibri" w:hAnsi="Cambria" w:cs="Times New Roman"/>
            <w:b/>
            <w:bCs/>
            <w:caps/>
            <w:noProof/>
            <w:webHidden/>
            <w:color w:val="0000FF"/>
            <w:sz w:val="24"/>
            <w:szCs w:val="24"/>
            <w:u w:val="single"/>
          </w:rPr>
          <w:fldChar w:fldCharType="end"/>
        </w:r>
      </w:hyperlink>
    </w:p>
    <w:p w:rsidR="00177620" w:rsidRPr="00177620" w:rsidRDefault="00B56186" w:rsidP="00177620">
      <w:pPr>
        <w:tabs>
          <w:tab w:val="right" w:leader="dot" w:pos="9394"/>
        </w:tabs>
        <w:spacing w:before="240" w:after="0" w:line="276" w:lineRule="auto"/>
        <w:rPr>
          <w:rFonts w:ascii="Calibri" w:eastAsia="Times New Roman" w:hAnsi="Calibri" w:cs="Times New Roman"/>
          <w:noProof/>
          <w:lang w:val="sr-Cyrl-RS" w:eastAsia="sr-Cyrl-RS"/>
        </w:rPr>
      </w:pPr>
      <w:hyperlink r:id="rId6" w:anchor="_Toc2858588" w:history="1">
        <w:r w:rsidR="00177620" w:rsidRPr="00177620">
          <w:rPr>
            <w:rFonts w:ascii="Calibri" w:eastAsia="Calibri" w:hAnsi="Calibri" w:cs="Calibri"/>
            <w:b/>
            <w:bCs/>
            <w:noProof/>
            <w:color w:val="0000FF"/>
            <w:sz w:val="20"/>
            <w:szCs w:val="20"/>
            <w:u w:val="single"/>
            <w:lang w:val="sr-Cyrl-RS"/>
          </w:rPr>
          <w:t xml:space="preserve">1.1. </w:t>
        </w:r>
        <w:r w:rsidR="00177620" w:rsidRPr="00177620">
          <w:rPr>
            <w:rFonts w:ascii="Calibri" w:eastAsia="Calibri" w:hAnsi="Calibri" w:cs="Calibri"/>
            <w:b/>
            <w:bCs/>
            <w:noProof/>
            <w:color w:val="0000FF"/>
            <w:sz w:val="20"/>
            <w:szCs w:val="20"/>
            <w:u w:val="single"/>
          </w:rPr>
          <w:t>НАДЛЕЖНОСТ ИНСПЕКЦИЈЕ ЗА ЗАШТИТУ ЖИВОТНЕ СРЕДИНЕ</w:t>
        </w:r>
        <w:r w:rsidR="00177620" w:rsidRPr="00177620">
          <w:rPr>
            <w:rFonts w:ascii="Calibri" w:eastAsia="Calibri" w:hAnsi="Calibri" w:cs="Calibri"/>
            <w:b/>
            <w:bCs/>
            <w:noProof/>
            <w:webHidden/>
            <w:color w:val="0000FF"/>
            <w:sz w:val="20"/>
            <w:szCs w:val="20"/>
            <w:u w:val="single"/>
          </w:rPr>
          <w:tab/>
        </w:r>
        <w:r w:rsidR="00177620" w:rsidRPr="00177620">
          <w:rPr>
            <w:rFonts w:ascii="Calibri" w:eastAsia="Calibri" w:hAnsi="Calibri" w:cs="Calibri"/>
            <w:b/>
            <w:bCs/>
            <w:noProof/>
            <w:webHidden/>
            <w:color w:val="0000FF"/>
            <w:sz w:val="20"/>
            <w:szCs w:val="20"/>
            <w:u w:val="single"/>
          </w:rPr>
          <w:fldChar w:fldCharType="begin"/>
        </w:r>
        <w:r w:rsidR="00177620" w:rsidRPr="00177620">
          <w:rPr>
            <w:rFonts w:ascii="Calibri" w:eastAsia="Calibri" w:hAnsi="Calibri" w:cs="Calibri"/>
            <w:b/>
            <w:bCs/>
            <w:noProof/>
            <w:webHidden/>
            <w:color w:val="0000FF"/>
            <w:sz w:val="20"/>
            <w:szCs w:val="20"/>
            <w:u w:val="single"/>
          </w:rPr>
          <w:instrText xml:space="preserve"> PAGEREF _Toc2858588 \h </w:instrText>
        </w:r>
        <w:r w:rsidR="00177620" w:rsidRPr="00177620">
          <w:rPr>
            <w:rFonts w:ascii="Calibri" w:eastAsia="Calibri" w:hAnsi="Calibri" w:cs="Calibri"/>
            <w:b/>
            <w:bCs/>
            <w:noProof/>
            <w:webHidden/>
            <w:color w:val="0000FF"/>
            <w:sz w:val="20"/>
            <w:szCs w:val="20"/>
            <w:u w:val="single"/>
          </w:rPr>
        </w:r>
        <w:r w:rsidR="00177620" w:rsidRPr="00177620">
          <w:rPr>
            <w:rFonts w:ascii="Calibri" w:eastAsia="Calibri" w:hAnsi="Calibri" w:cs="Calibri"/>
            <w:b/>
            <w:bCs/>
            <w:noProof/>
            <w:webHidden/>
            <w:color w:val="0000FF"/>
            <w:sz w:val="20"/>
            <w:szCs w:val="20"/>
            <w:u w:val="single"/>
          </w:rPr>
          <w:fldChar w:fldCharType="separate"/>
        </w:r>
        <w:r w:rsidR="00177620" w:rsidRPr="00177620">
          <w:rPr>
            <w:rFonts w:ascii="Calibri" w:eastAsia="Calibri" w:hAnsi="Calibri" w:cs="Calibri"/>
            <w:b/>
            <w:bCs/>
            <w:noProof/>
            <w:webHidden/>
            <w:color w:val="0000FF"/>
            <w:sz w:val="20"/>
            <w:szCs w:val="20"/>
            <w:u w:val="single"/>
          </w:rPr>
          <w:t>4</w:t>
        </w:r>
        <w:r w:rsidR="00177620" w:rsidRPr="00177620">
          <w:rPr>
            <w:rFonts w:ascii="Calibri" w:eastAsia="Calibri" w:hAnsi="Calibri" w:cs="Calibri"/>
            <w:b/>
            <w:bCs/>
            <w:noProof/>
            <w:webHidden/>
            <w:color w:val="0000FF"/>
            <w:sz w:val="20"/>
            <w:szCs w:val="20"/>
            <w:u w:val="single"/>
          </w:rPr>
          <w:fldChar w:fldCharType="end"/>
        </w:r>
      </w:hyperlink>
    </w:p>
    <w:p w:rsidR="00177620" w:rsidRPr="00177620" w:rsidRDefault="00B56186" w:rsidP="00177620">
      <w:pPr>
        <w:tabs>
          <w:tab w:val="right" w:leader="dot" w:pos="9394"/>
        </w:tabs>
        <w:spacing w:before="360" w:after="0" w:line="276" w:lineRule="auto"/>
        <w:rPr>
          <w:rFonts w:ascii="Calibri" w:eastAsia="Times New Roman" w:hAnsi="Calibri" w:cs="Times New Roman"/>
          <w:noProof/>
          <w:lang w:val="sr-Cyrl-RS" w:eastAsia="sr-Cyrl-RS"/>
        </w:rPr>
      </w:pPr>
      <w:hyperlink r:id="rId7" w:anchor="_Toc2858589" w:history="1">
        <w:r w:rsidR="00177620" w:rsidRPr="00177620">
          <w:rPr>
            <w:rFonts w:ascii="Cambria" w:eastAsia="Calibri" w:hAnsi="Cambria" w:cs="Times New Roman"/>
            <w:b/>
            <w:bCs/>
            <w:caps/>
            <w:noProof/>
            <w:color w:val="0000FF"/>
            <w:sz w:val="24"/>
            <w:szCs w:val="24"/>
            <w:u w:val="single"/>
            <w:lang w:val="sr-Cyrl-RS"/>
          </w:rPr>
          <w:t xml:space="preserve">2. </w:t>
        </w:r>
        <w:r w:rsidR="00177620" w:rsidRPr="00177620">
          <w:rPr>
            <w:rFonts w:ascii="Cambria" w:eastAsia="Calibri" w:hAnsi="Cambria" w:cs="Times New Roman"/>
            <w:b/>
            <w:bCs/>
            <w:caps/>
            <w:noProof/>
            <w:color w:val="0000FF"/>
            <w:sz w:val="24"/>
            <w:szCs w:val="24"/>
            <w:u w:val="single"/>
          </w:rPr>
          <w:t>ПРОПИСИ</w:t>
        </w:r>
        <w:r w:rsidR="00177620" w:rsidRPr="00177620">
          <w:rPr>
            <w:rFonts w:ascii="Cambria" w:eastAsia="Calibri" w:hAnsi="Cambria" w:cs="Times New Roman"/>
            <w:b/>
            <w:bCs/>
            <w:caps/>
            <w:noProof/>
            <w:webHidden/>
            <w:color w:val="0000FF"/>
            <w:sz w:val="24"/>
            <w:szCs w:val="24"/>
            <w:u w:val="single"/>
          </w:rPr>
          <w:tab/>
        </w:r>
        <w:r w:rsidR="00177620" w:rsidRPr="00177620">
          <w:rPr>
            <w:rFonts w:ascii="Cambria" w:eastAsia="Calibri" w:hAnsi="Cambria" w:cs="Times New Roman"/>
            <w:b/>
            <w:bCs/>
            <w:caps/>
            <w:noProof/>
            <w:webHidden/>
            <w:color w:val="0000FF"/>
            <w:sz w:val="24"/>
            <w:szCs w:val="24"/>
            <w:u w:val="single"/>
          </w:rPr>
          <w:fldChar w:fldCharType="begin"/>
        </w:r>
        <w:r w:rsidR="00177620" w:rsidRPr="00177620">
          <w:rPr>
            <w:rFonts w:ascii="Cambria" w:eastAsia="Calibri" w:hAnsi="Cambria" w:cs="Times New Roman"/>
            <w:b/>
            <w:bCs/>
            <w:caps/>
            <w:noProof/>
            <w:webHidden/>
            <w:color w:val="0000FF"/>
            <w:sz w:val="24"/>
            <w:szCs w:val="24"/>
            <w:u w:val="single"/>
          </w:rPr>
          <w:instrText xml:space="preserve"> PAGEREF _Toc2858589 \h </w:instrText>
        </w:r>
        <w:r w:rsidR="00177620" w:rsidRPr="00177620">
          <w:rPr>
            <w:rFonts w:ascii="Cambria" w:eastAsia="Calibri" w:hAnsi="Cambria" w:cs="Times New Roman"/>
            <w:b/>
            <w:bCs/>
            <w:caps/>
            <w:noProof/>
            <w:webHidden/>
            <w:color w:val="0000FF"/>
            <w:sz w:val="24"/>
            <w:szCs w:val="24"/>
            <w:u w:val="single"/>
          </w:rPr>
        </w:r>
        <w:r w:rsidR="00177620" w:rsidRPr="00177620">
          <w:rPr>
            <w:rFonts w:ascii="Cambria" w:eastAsia="Calibri" w:hAnsi="Cambria" w:cs="Times New Roman"/>
            <w:b/>
            <w:bCs/>
            <w:caps/>
            <w:noProof/>
            <w:webHidden/>
            <w:color w:val="0000FF"/>
            <w:sz w:val="24"/>
            <w:szCs w:val="24"/>
            <w:u w:val="single"/>
          </w:rPr>
          <w:fldChar w:fldCharType="separate"/>
        </w:r>
        <w:r w:rsidR="00177620" w:rsidRPr="00177620">
          <w:rPr>
            <w:rFonts w:ascii="Cambria" w:eastAsia="Calibri" w:hAnsi="Cambria" w:cs="Times New Roman"/>
            <w:b/>
            <w:bCs/>
            <w:caps/>
            <w:noProof/>
            <w:webHidden/>
            <w:color w:val="0000FF"/>
            <w:sz w:val="24"/>
            <w:szCs w:val="24"/>
            <w:u w:val="single"/>
          </w:rPr>
          <w:t>5</w:t>
        </w:r>
        <w:r w:rsidR="00177620" w:rsidRPr="00177620">
          <w:rPr>
            <w:rFonts w:ascii="Cambria" w:eastAsia="Calibri" w:hAnsi="Cambria" w:cs="Times New Roman"/>
            <w:b/>
            <w:bCs/>
            <w:caps/>
            <w:noProof/>
            <w:webHidden/>
            <w:color w:val="0000FF"/>
            <w:sz w:val="24"/>
            <w:szCs w:val="24"/>
            <w:u w:val="single"/>
          </w:rPr>
          <w:fldChar w:fldCharType="end"/>
        </w:r>
      </w:hyperlink>
    </w:p>
    <w:p w:rsidR="00177620" w:rsidRPr="00177620" w:rsidRDefault="00B56186" w:rsidP="00177620">
      <w:pPr>
        <w:tabs>
          <w:tab w:val="right" w:leader="dot" w:pos="9394"/>
        </w:tabs>
        <w:spacing w:before="240" w:after="0" w:line="276" w:lineRule="auto"/>
        <w:rPr>
          <w:rFonts w:ascii="Calibri" w:eastAsia="Times New Roman" w:hAnsi="Calibri" w:cs="Times New Roman"/>
          <w:noProof/>
          <w:lang w:val="sr-Cyrl-RS" w:eastAsia="sr-Cyrl-RS"/>
        </w:rPr>
      </w:pPr>
      <w:hyperlink r:id="rId8" w:anchor="_Toc2858590" w:history="1">
        <w:r w:rsidR="00177620" w:rsidRPr="00177620">
          <w:rPr>
            <w:rFonts w:ascii="Calibri" w:eastAsia="Calibri" w:hAnsi="Calibri" w:cs="Calibri"/>
            <w:b/>
            <w:bCs/>
            <w:noProof/>
            <w:color w:val="0000FF"/>
            <w:sz w:val="20"/>
            <w:szCs w:val="20"/>
            <w:u w:val="single"/>
            <w:lang w:val="sr-Cyrl-RS"/>
          </w:rPr>
          <w:t xml:space="preserve">2.1. </w:t>
        </w:r>
        <w:r w:rsidR="00177620" w:rsidRPr="00177620">
          <w:rPr>
            <w:rFonts w:ascii="Calibri" w:eastAsia="Calibri" w:hAnsi="Calibri" w:cs="Calibri"/>
            <w:b/>
            <w:bCs/>
            <w:noProof/>
            <w:color w:val="0000FF"/>
            <w:sz w:val="20"/>
            <w:szCs w:val="20"/>
            <w:u w:val="single"/>
          </w:rPr>
          <w:t>ОСНОВНИ ЗАКОНИ:</w:t>
        </w:r>
        <w:r w:rsidR="00177620" w:rsidRPr="00177620">
          <w:rPr>
            <w:rFonts w:ascii="Calibri" w:eastAsia="Calibri" w:hAnsi="Calibri" w:cs="Calibri"/>
            <w:b/>
            <w:bCs/>
            <w:noProof/>
            <w:webHidden/>
            <w:color w:val="0000FF"/>
            <w:sz w:val="20"/>
            <w:szCs w:val="20"/>
            <w:u w:val="single"/>
          </w:rPr>
          <w:tab/>
        </w:r>
        <w:r w:rsidR="00177620" w:rsidRPr="00177620">
          <w:rPr>
            <w:rFonts w:ascii="Calibri" w:eastAsia="Calibri" w:hAnsi="Calibri" w:cs="Calibri"/>
            <w:b/>
            <w:bCs/>
            <w:noProof/>
            <w:webHidden/>
            <w:color w:val="0000FF"/>
            <w:sz w:val="20"/>
            <w:szCs w:val="20"/>
            <w:u w:val="single"/>
          </w:rPr>
          <w:fldChar w:fldCharType="begin"/>
        </w:r>
        <w:r w:rsidR="00177620" w:rsidRPr="00177620">
          <w:rPr>
            <w:rFonts w:ascii="Calibri" w:eastAsia="Calibri" w:hAnsi="Calibri" w:cs="Calibri"/>
            <w:b/>
            <w:bCs/>
            <w:noProof/>
            <w:webHidden/>
            <w:color w:val="0000FF"/>
            <w:sz w:val="20"/>
            <w:szCs w:val="20"/>
            <w:u w:val="single"/>
          </w:rPr>
          <w:instrText xml:space="preserve"> PAGEREF _Toc2858590 \h </w:instrText>
        </w:r>
        <w:r w:rsidR="00177620" w:rsidRPr="00177620">
          <w:rPr>
            <w:rFonts w:ascii="Calibri" w:eastAsia="Calibri" w:hAnsi="Calibri" w:cs="Calibri"/>
            <w:b/>
            <w:bCs/>
            <w:noProof/>
            <w:webHidden/>
            <w:color w:val="0000FF"/>
            <w:sz w:val="20"/>
            <w:szCs w:val="20"/>
            <w:u w:val="single"/>
          </w:rPr>
        </w:r>
        <w:r w:rsidR="00177620" w:rsidRPr="00177620">
          <w:rPr>
            <w:rFonts w:ascii="Calibri" w:eastAsia="Calibri" w:hAnsi="Calibri" w:cs="Calibri"/>
            <w:b/>
            <w:bCs/>
            <w:noProof/>
            <w:webHidden/>
            <w:color w:val="0000FF"/>
            <w:sz w:val="20"/>
            <w:szCs w:val="20"/>
            <w:u w:val="single"/>
          </w:rPr>
          <w:fldChar w:fldCharType="separate"/>
        </w:r>
        <w:r w:rsidR="00177620" w:rsidRPr="00177620">
          <w:rPr>
            <w:rFonts w:ascii="Calibri" w:eastAsia="Calibri" w:hAnsi="Calibri" w:cs="Calibri"/>
            <w:b/>
            <w:bCs/>
            <w:noProof/>
            <w:webHidden/>
            <w:color w:val="0000FF"/>
            <w:sz w:val="20"/>
            <w:szCs w:val="20"/>
            <w:u w:val="single"/>
          </w:rPr>
          <w:t>5</w:t>
        </w:r>
        <w:r w:rsidR="00177620" w:rsidRPr="00177620">
          <w:rPr>
            <w:rFonts w:ascii="Calibri" w:eastAsia="Calibri" w:hAnsi="Calibri" w:cs="Calibri"/>
            <w:b/>
            <w:bCs/>
            <w:noProof/>
            <w:webHidden/>
            <w:color w:val="0000FF"/>
            <w:sz w:val="20"/>
            <w:szCs w:val="20"/>
            <w:u w:val="single"/>
          </w:rPr>
          <w:fldChar w:fldCharType="end"/>
        </w:r>
      </w:hyperlink>
    </w:p>
    <w:p w:rsidR="00177620" w:rsidRPr="00177620" w:rsidRDefault="00B56186" w:rsidP="00177620">
      <w:pPr>
        <w:tabs>
          <w:tab w:val="right" w:leader="dot" w:pos="9394"/>
        </w:tabs>
        <w:spacing w:before="240" w:after="0" w:line="276" w:lineRule="auto"/>
        <w:rPr>
          <w:rFonts w:ascii="Calibri" w:eastAsia="Times New Roman" w:hAnsi="Calibri" w:cs="Times New Roman"/>
          <w:noProof/>
          <w:lang w:val="sr-Cyrl-RS" w:eastAsia="sr-Cyrl-RS"/>
        </w:rPr>
      </w:pPr>
      <w:hyperlink r:id="rId9" w:anchor="_Toc2858591" w:history="1">
        <w:r w:rsidR="00177620" w:rsidRPr="00177620">
          <w:rPr>
            <w:rFonts w:ascii="Calibri" w:eastAsia="Calibri" w:hAnsi="Calibri" w:cs="Calibri"/>
            <w:b/>
            <w:bCs/>
            <w:noProof/>
            <w:color w:val="0000FF"/>
            <w:sz w:val="20"/>
            <w:szCs w:val="20"/>
            <w:u w:val="single"/>
            <w:lang w:val="sr-Cyrl-RS"/>
          </w:rPr>
          <w:t xml:space="preserve">2.2. </w:t>
        </w:r>
        <w:r w:rsidR="00177620" w:rsidRPr="00177620">
          <w:rPr>
            <w:rFonts w:ascii="Calibri" w:eastAsia="Calibri" w:hAnsi="Calibri" w:cs="Calibri"/>
            <w:b/>
            <w:bCs/>
            <w:noProof/>
            <w:color w:val="0000FF"/>
            <w:sz w:val="20"/>
            <w:szCs w:val="20"/>
            <w:u w:val="single"/>
          </w:rPr>
          <w:t>ПОСЕБНИ ЗАКОНИ:</w:t>
        </w:r>
        <w:r w:rsidR="00177620" w:rsidRPr="00177620">
          <w:rPr>
            <w:rFonts w:ascii="Calibri" w:eastAsia="Calibri" w:hAnsi="Calibri" w:cs="Calibri"/>
            <w:b/>
            <w:bCs/>
            <w:noProof/>
            <w:webHidden/>
            <w:color w:val="0000FF"/>
            <w:sz w:val="20"/>
            <w:szCs w:val="20"/>
            <w:u w:val="single"/>
          </w:rPr>
          <w:tab/>
        </w:r>
        <w:r w:rsidR="00177620" w:rsidRPr="00177620">
          <w:rPr>
            <w:rFonts w:ascii="Calibri" w:eastAsia="Calibri" w:hAnsi="Calibri" w:cs="Calibri"/>
            <w:b/>
            <w:bCs/>
            <w:noProof/>
            <w:webHidden/>
            <w:color w:val="0000FF"/>
            <w:sz w:val="20"/>
            <w:szCs w:val="20"/>
            <w:u w:val="single"/>
          </w:rPr>
          <w:fldChar w:fldCharType="begin"/>
        </w:r>
        <w:r w:rsidR="00177620" w:rsidRPr="00177620">
          <w:rPr>
            <w:rFonts w:ascii="Calibri" w:eastAsia="Calibri" w:hAnsi="Calibri" w:cs="Calibri"/>
            <w:b/>
            <w:bCs/>
            <w:noProof/>
            <w:webHidden/>
            <w:color w:val="0000FF"/>
            <w:sz w:val="20"/>
            <w:szCs w:val="20"/>
            <w:u w:val="single"/>
          </w:rPr>
          <w:instrText xml:space="preserve"> PAGEREF _Toc2858591 \h </w:instrText>
        </w:r>
        <w:r w:rsidR="00177620" w:rsidRPr="00177620">
          <w:rPr>
            <w:rFonts w:ascii="Calibri" w:eastAsia="Calibri" w:hAnsi="Calibri" w:cs="Calibri"/>
            <w:b/>
            <w:bCs/>
            <w:noProof/>
            <w:webHidden/>
            <w:color w:val="0000FF"/>
            <w:sz w:val="20"/>
            <w:szCs w:val="20"/>
            <w:u w:val="single"/>
          </w:rPr>
        </w:r>
        <w:r w:rsidR="00177620" w:rsidRPr="00177620">
          <w:rPr>
            <w:rFonts w:ascii="Calibri" w:eastAsia="Calibri" w:hAnsi="Calibri" w:cs="Calibri"/>
            <w:b/>
            <w:bCs/>
            <w:noProof/>
            <w:webHidden/>
            <w:color w:val="0000FF"/>
            <w:sz w:val="20"/>
            <w:szCs w:val="20"/>
            <w:u w:val="single"/>
          </w:rPr>
          <w:fldChar w:fldCharType="separate"/>
        </w:r>
        <w:r w:rsidR="00177620" w:rsidRPr="00177620">
          <w:rPr>
            <w:rFonts w:ascii="Calibri" w:eastAsia="Calibri" w:hAnsi="Calibri" w:cs="Calibri"/>
            <w:b/>
            <w:bCs/>
            <w:noProof/>
            <w:webHidden/>
            <w:color w:val="0000FF"/>
            <w:sz w:val="20"/>
            <w:szCs w:val="20"/>
            <w:u w:val="single"/>
          </w:rPr>
          <w:t>5</w:t>
        </w:r>
        <w:r w:rsidR="00177620" w:rsidRPr="00177620">
          <w:rPr>
            <w:rFonts w:ascii="Calibri" w:eastAsia="Calibri" w:hAnsi="Calibri" w:cs="Calibri"/>
            <w:b/>
            <w:bCs/>
            <w:noProof/>
            <w:webHidden/>
            <w:color w:val="0000FF"/>
            <w:sz w:val="20"/>
            <w:szCs w:val="20"/>
            <w:u w:val="single"/>
          </w:rPr>
          <w:fldChar w:fldCharType="end"/>
        </w:r>
      </w:hyperlink>
    </w:p>
    <w:p w:rsidR="00177620" w:rsidRPr="00177620" w:rsidRDefault="00B56186" w:rsidP="00177620">
      <w:pPr>
        <w:tabs>
          <w:tab w:val="right" w:leader="dot" w:pos="9394"/>
        </w:tabs>
        <w:spacing w:before="240" w:after="0" w:line="276" w:lineRule="auto"/>
        <w:rPr>
          <w:rFonts w:ascii="Calibri" w:eastAsia="Times New Roman" w:hAnsi="Calibri" w:cs="Times New Roman"/>
          <w:noProof/>
          <w:lang w:val="sr-Cyrl-RS" w:eastAsia="sr-Cyrl-RS"/>
        </w:rPr>
      </w:pPr>
      <w:hyperlink r:id="rId10" w:anchor="_Toc2858592" w:history="1">
        <w:r w:rsidR="00177620" w:rsidRPr="00177620">
          <w:rPr>
            <w:rFonts w:ascii="Calibri" w:eastAsia="Calibri" w:hAnsi="Calibri" w:cs="Calibri"/>
            <w:b/>
            <w:bCs/>
            <w:noProof/>
            <w:color w:val="0000FF"/>
            <w:sz w:val="20"/>
            <w:szCs w:val="20"/>
            <w:u w:val="single"/>
            <w:lang w:val="sr-Cyrl-RS"/>
          </w:rPr>
          <w:t xml:space="preserve">2.3. </w:t>
        </w:r>
        <w:r w:rsidR="00177620" w:rsidRPr="00177620">
          <w:rPr>
            <w:rFonts w:ascii="Calibri" w:eastAsia="Calibri" w:hAnsi="Calibri" w:cs="Calibri"/>
            <w:b/>
            <w:bCs/>
            <w:noProof/>
            <w:color w:val="0000FF"/>
            <w:sz w:val="20"/>
            <w:szCs w:val="20"/>
            <w:u w:val="single"/>
          </w:rPr>
          <w:t>ПОДЗАКОНСКИ АКТИ ДОНЕТИ ПО ОСНОВУ ОВИХ ЗАКОНА:</w:t>
        </w:r>
        <w:r w:rsidR="00177620" w:rsidRPr="00177620">
          <w:rPr>
            <w:rFonts w:ascii="Calibri" w:eastAsia="Calibri" w:hAnsi="Calibri" w:cs="Calibri"/>
            <w:b/>
            <w:bCs/>
            <w:noProof/>
            <w:webHidden/>
            <w:color w:val="0000FF"/>
            <w:sz w:val="20"/>
            <w:szCs w:val="20"/>
            <w:u w:val="single"/>
          </w:rPr>
          <w:tab/>
        </w:r>
        <w:r w:rsidR="00177620" w:rsidRPr="00177620">
          <w:rPr>
            <w:rFonts w:ascii="Calibri" w:eastAsia="Calibri" w:hAnsi="Calibri" w:cs="Calibri"/>
            <w:b/>
            <w:bCs/>
            <w:noProof/>
            <w:webHidden/>
            <w:color w:val="0000FF"/>
            <w:sz w:val="20"/>
            <w:szCs w:val="20"/>
            <w:u w:val="single"/>
          </w:rPr>
          <w:fldChar w:fldCharType="begin"/>
        </w:r>
        <w:r w:rsidR="00177620" w:rsidRPr="00177620">
          <w:rPr>
            <w:rFonts w:ascii="Calibri" w:eastAsia="Calibri" w:hAnsi="Calibri" w:cs="Calibri"/>
            <w:b/>
            <w:bCs/>
            <w:noProof/>
            <w:webHidden/>
            <w:color w:val="0000FF"/>
            <w:sz w:val="20"/>
            <w:szCs w:val="20"/>
            <w:u w:val="single"/>
          </w:rPr>
          <w:instrText xml:space="preserve"> PAGEREF _Toc2858592 \h </w:instrText>
        </w:r>
        <w:r w:rsidR="00177620" w:rsidRPr="00177620">
          <w:rPr>
            <w:rFonts w:ascii="Calibri" w:eastAsia="Calibri" w:hAnsi="Calibri" w:cs="Calibri"/>
            <w:b/>
            <w:bCs/>
            <w:noProof/>
            <w:webHidden/>
            <w:color w:val="0000FF"/>
            <w:sz w:val="20"/>
            <w:szCs w:val="20"/>
            <w:u w:val="single"/>
          </w:rPr>
        </w:r>
        <w:r w:rsidR="00177620" w:rsidRPr="00177620">
          <w:rPr>
            <w:rFonts w:ascii="Calibri" w:eastAsia="Calibri" w:hAnsi="Calibri" w:cs="Calibri"/>
            <w:b/>
            <w:bCs/>
            <w:noProof/>
            <w:webHidden/>
            <w:color w:val="0000FF"/>
            <w:sz w:val="20"/>
            <w:szCs w:val="20"/>
            <w:u w:val="single"/>
          </w:rPr>
          <w:fldChar w:fldCharType="separate"/>
        </w:r>
        <w:r w:rsidR="00177620" w:rsidRPr="00177620">
          <w:rPr>
            <w:rFonts w:ascii="Calibri" w:eastAsia="Calibri" w:hAnsi="Calibri" w:cs="Calibri"/>
            <w:b/>
            <w:bCs/>
            <w:noProof/>
            <w:webHidden/>
            <w:color w:val="0000FF"/>
            <w:sz w:val="20"/>
            <w:szCs w:val="20"/>
            <w:u w:val="single"/>
          </w:rPr>
          <w:t>5</w:t>
        </w:r>
        <w:r w:rsidR="00177620" w:rsidRPr="00177620">
          <w:rPr>
            <w:rFonts w:ascii="Calibri" w:eastAsia="Calibri" w:hAnsi="Calibri" w:cs="Calibri"/>
            <w:b/>
            <w:bCs/>
            <w:noProof/>
            <w:webHidden/>
            <w:color w:val="0000FF"/>
            <w:sz w:val="20"/>
            <w:szCs w:val="20"/>
            <w:u w:val="single"/>
          </w:rPr>
          <w:fldChar w:fldCharType="end"/>
        </w:r>
      </w:hyperlink>
    </w:p>
    <w:p w:rsidR="00177620" w:rsidRPr="00177620" w:rsidRDefault="00B56186" w:rsidP="00177620">
      <w:pPr>
        <w:tabs>
          <w:tab w:val="right" w:leader="dot" w:pos="9394"/>
        </w:tabs>
        <w:spacing w:before="360" w:after="0" w:line="276" w:lineRule="auto"/>
        <w:rPr>
          <w:rFonts w:ascii="Calibri" w:eastAsia="Times New Roman" w:hAnsi="Calibri" w:cs="Times New Roman"/>
          <w:noProof/>
          <w:lang w:val="sr-Cyrl-RS" w:eastAsia="sr-Cyrl-RS"/>
        </w:rPr>
      </w:pPr>
      <w:hyperlink r:id="rId11" w:anchor="_Toc2858593" w:history="1">
        <w:r w:rsidR="00177620" w:rsidRPr="00177620">
          <w:rPr>
            <w:rFonts w:ascii="Cambria" w:eastAsia="Calibri" w:hAnsi="Cambria" w:cs="Times New Roman"/>
            <w:b/>
            <w:bCs/>
            <w:caps/>
            <w:noProof/>
            <w:color w:val="0000FF"/>
            <w:sz w:val="24"/>
            <w:szCs w:val="24"/>
            <w:u w:val="single"/>
            <w:lang w:val="sr-Cyrl-RS"/>
          </w:rPr>
          <w:t xml:space="preserve">3. </w:t>
        </w:r>
        <w:r w:rsidR="00177620" w:rsidRPr="00177620">
          <w:rPr>
            <w:rFonts w:ascii="Cambria" w:eastAsia="Calibri" w:hAnsi="Cambria" w:cs="Times New Roman"/>
            <w:b/>
            <w:bCs/>
            <w:caps/>
            <w:noProof/>
            <w:color w:val="0000FF"/>
            <w:sz w:val="24"/>
            <w:szCs w:val="24"/>
            <w:u w:val="single"/>
          </w:rPr>
          <w:t>РЕЗУЛТАТИ  ИНСПЕКЦИЈЕ ЗА ЗАШТИТУ ЖИВОТНЕ СРЕДИНЕ</w:t>
        </w:r>
        <w:r w:rsidR="00177620" w:rsidRPr="00177620">
          <w:rPr>
            <w:rFonts w:ascii="Cambria" w:eastAsia="Calibri" w:hAnsi="Cambria" w:cs="Times New Roman"/>
            <w:b/>
            <w:bCs/>
            <w:caps/>
            <w:noProof/>
            <w:webHidden/>
            <w:color w:val="0000FF"/>
            <w:sz w:val="24"/>
            <w:szCs w:val="24"/>
            <w:u w:val="single"/>
          </w:rPr>
          <w:tab/>
        </w:r>
        <w:r w:rsidR="00177620" w:rsidRPr="00177620">
          <w:rPr>
            <w:rFonts w:ascii="Cambria" w:eastAsia="Calibri" w:hAnsi="Cambria" w:cs="Times New Roman"/>
            <w:b/>
            <w:bCs/>
            <w:caps/>
            <w:noProof/>
            <w:webHidden/>
            <w:color w:val="0000FF"/>
            <w:sz w:val="24"/>
            <w:szCs w:val="24"/>
            <w:u w:val="single"/>
          </w:rPr>
          <w:fldChar w:fldCharType="begin"/>
        </w:r>
        <w:r w:rsidR="00177620" w:rsidRPr="00177620">
          <w:rPr>
            <w:rFonts w:ascii="Cambria" w:eastAsia="Calibri" w:hAnsi="Cambria" w:cs="Times New Roman"/>
            <w:b/>
            <w:bCs/>
            <w:caps/>
            <w:noProof/>
            <w:webHidden/>
            <w:color w:val="0000FF"/>
            <w:sz w:val="24"/>
            <w:szCs w:val="24"/>
            <w:u w:val="single"/>
          </w:rPr>
          <w:instrText xml:space="preserve"> PAGEREF _Toc2858593 \h </w:instrText>
        </w:r>
        <w:r w:rsidR="00177620" w:rsidRPr="00177620">
          <w:rPr>
            <w:rFonts w:ascii="Cambria" w:eastAsia="Calibri" w:hAnsi="Cambria" w:cs="Times New Roman"/>
            <w:b/>
            <w:bCs/>
            <w:caps/>
            <w:noProof/>
            <w:webHidden/>
            <w:color w:val="0000FF"/>
            <w:sz w:val="24"/>
            <w:szCs w:val="24"/>
            <w:u w:val="single"/>
          </w:rPr>
        </w:r>
        <w:r w:rsidR="00177620" w:rsidRPr="00177620">
          <w:rPr>
            <w:rFonts w:ascii="Cambria" w:eastAsia="Calibri" w:hAnsi="Cambria" w:cs="Times New Roman"/>
            <w:b/>
            <w:bCs/>
            <w:caps/>
            <w:noProof/>
            <w:webHidden/>
            <w:color w:val="0000FF"/>
            <w:sz w:val="24"/>
            <w:szCs w:val="24"/>
            <w:u w:val="single"/>
          </w:rPr>
          <w:fldChar w:fldCharType="separate"/>
        </w:r>
        <w:r w:rsidR="00177620" w:rsidRPr="00177620">
          <w:rPr>
            <w:rFonts w:ascii="Cambria" w:eastAsia="Calibri" w:hAnsi="Cambria" w:cs="Times New Roman"/>
            <w:b/>
            <w:bCs/>
            <w:caps/>
            <w:noProof/>
            <w:webHidden/>
            <w:color w:val="0000FF"/>
            <w:sz w:val="24"/>
            <w:szCs w:val="24"/>
            <w:u w:val="single"/>
          </w:rPr>
          <w:t>5</w:t>
        </w:r>
        <w:r w:rsidR="00177620" w:rsidRPr="00177620">
          <w:rPr>
            <w:rFonts w:ascii="Cambria" w:eastAsia="Calibri" w:hAnsi="Cambria" w:cs="Times New Roman"/>
            <w:b/>
            <w:bCs/>
            <w:caps/>
            <w:noProof/>
            <w:webHidden/>
            <w:color w:val="0000FF"/>
            <w:sz w:val="24"/>
            <w:szCs w:val="24"/>
            <w:u w:val="single"/>
          </w:rPr>
          <w:fldChar w:fldCharType="end"/>
        </w:r>
      </w:hyperlink>
    </w:p>
    <w:p w:rsidR="00177620" w:rsidRPr="00177620" w:rsidRDefault="00B56186" w:rsidP="00177620">
      <w:pPr>
        <w:tabs>
          <w:tab w:val="right" w:leader="dot" w:pos="9394"/>
        </w:tabs>
        <w:spacing w:before="240" w:after="0" w:line="276" w:lineRule="auto"/>
        <w:rPr>
          <w:rFonts w:ascii="Calibri" w:eastAsia="Times New Roman" w:hAnsi="Calibri" w:cs="Times New Roman"/>
          <w:noProof/>
          <w:lang w:val="sr-Cyrl-RS" w:eastAsia="sr-Cyrl-RS"/>
        </w:rPr>
      </w:pPr>
      <w:hyperlink r:id="rId12" w:anchor="_Toc2858594" w:history="1">
        <w:r w:rsidR="00177620" w:rsidRPr="00177620">
          <w:rPr>
            <w:rFonts w:ascii="Calibri" w:eastAsia="Calibri" w:hAnsi="Calibri" w:cs="Calibri"/>
            <w:b/>
            <w:bCs/>
            <w:noProof/>
            <w:color w:val="0000FF"/>
            <w:sz w:val="20"/>
            <w:szCs w:val="20"/>
            <w:u w:val="single"/>
            <w:lang w:val="sr-Cyrl-RS"/>
          </w:rPr>
          <w:t>3.1. ПРЕВЕНТИВНЕ МЕРЕ</w:t>
        </w:r>
        <w:r w:rsidR="00177620" w:rsidRPr="00177620">
          <w:rPr>
            <w:rFonts w:ascii="Calibri" w:eastAsia="Calibri" w:hAnsi="Calibri" w:cs="Calibri"/>
            <w:b/>
            <w:bCs/>
            <w:noProof/>
            <w:webHidden/>
            <w:color w:val="0000FF"/>
            <w:sz w:val="20"/>
            <w:szCs w:val="20"/>
            <w:u w:val="single"/>
          </w:rPr>
          <w:tab/>
        </w:r>
        <w:r w:rsidR="00177620" w:rsidRPr="00177620">
          <w:rPr>
            <w:rFonts w:ascii="Calibri" w:eastAsia="Calibri" w:hAnsi="Calibri" w:cs="Calibri"/>
            <w:b/>
            <w:bCs/>
            <w:noProof/>
            <w:webHidden/>
            <w:color w:val="0000FF"/>
            <w:sz w:val="20"/>
            <w:szCs w:val="20"/>
            <w:u w:val="single"/>
          </w:rPr>
          <w:fldChar w:fldCharType="begin"/>
        </w:r>
        <w:r w:rsidR="00177620" w:rsidRPr="00177620">
          <w:rPr>
            <w:rFonts w:ascii="Calibri" w:eastAsia="Calibri" w:hAnsi="Calibri" w:cs="Calibri"/>
            <w:b/>
            <w:bCs/>
            <w:noProof/>
            <w:webHidden/>
            <w:color w:val="0000FF"/>
            <w:sz w:val="20"/>
            <w:szCs w:val="20"/>
            <w:u w:val="single"/>
          </w:rPr>
          <w:instrText xml:space="preserve"> PAGEREF _Toc2858594 \h </w:instrText>
        </w:r>
        <w:r w:rsidR="00177620" w:rsidRPr="00177620">
          <w:rPr>
            <w:rFonts w:ascii="Calibri" w:eastAsia="Calibri" w:hAnsi="Calibri" w:cs="Calibri"/>
            <w:b/>
            <w:bCs/>
            <w:noProof/>
            <w:webHidden/>
            <w:color w:val="0000FF"/>
            <w:sz w:val="20"/>
            <w:szCs w:val="20"/>
            <w:u w:val="single"/>
          </w:rPr>
        </w:r>
        <w:r w:rsidR="00177620" w:rsidRPr="00177620">
          <w:rPr>
            <w:rFonts w:ascii="Calibri" w:eastAsia="Calibri" w:hAnsi="Calibri" w:cs="Calibri"/>
            <w:b/>
            <w:bCs/>
            <w:noProof/>
            <w:webHidden/>
            <w:color w:val="0000FF"/>
            <w:sz w:val="20"/>
            <w:szCs w:val="20"/>
            <w:u w:val="single"/>
          </w:rPr>
          <w:fldChar w:fldCharType="separate"/>
        </w:r>
        <w:r w:rsidR="00177620" w:rsidRPr="00177620">
          <w:rPr>
            <w:rFonts w:ascii="Calibri" w:eastAsia="Calibri" w:hAnsi="Calibri" w:cs="Calibri"/>
            <w:b/>
            <w:bCs/>
            <w:noProof/>
            <w:webHidden/>
            <w:color w:val="0000FF"/>
            <w:sz w:val="20"/>
            <w:szCs w:val="20"/>
            <w:u w:val="single"/>
          </w:rPr>
          <w:t>6</w:t>
        </w:r>
        <w:r w:rsidR="00177620" w:rsidRPr="00177620">
          <w:rPr>
            <w:rFonts w:ascii="Calibri" w:eastAsia="Calibri" w:hAnsi="Calibri" w:cs="Calibri"/>
            <w:b/>
            <w:bCs/>
            <w:noProof/>
            <w:webHidden/>
            <w:color w:val="0000FF"/>
            <w:sz w:val="20"/>
            <w:szCs w:val="20"/>
            <w:u w:val="single"/>
          </w:rPr>
          <w:fldChar w:fldCharType="end"/>
        </w:r>
      </w:hyperlink>
    </w:p>
    <w:p w:rsidR="00177620" w:rsidRPr="00177620" w:rsidRDefault="00B56186" w:rsidP="00177620">
      <w:pPr>
        <w:tabs>
          <w:tab w:val="right" w:leader="dot" w:pos="9394"/>
        </w:tabs>
        <w:spacing w:before="240" w:after="0" w:line="276" w:lineRule="auto"/>
        <w:rPr>
          <w:rFonts w:ascii="Calibri" w:eastAsia="Times New Roman" w:hAnsi="Calibri" w:cs="Times New Roman"/>
          <w:noProof/>
          <w:lang w:val="sr-Cyrl-RS" w:eastAsia="sr-Cyrl-RS"/>
        </w:rPr>
      </w:pPr>
      <w:hyperlink r:id="rId13" w:anchor="_Toc2858595" w:history="1">
        <w:r w:rsidR="00177620" w:rsidRPr="00177620">
          <w:rPr>
            <w:rFonts w:ascii="Calibri" w:eastAsia="Calibri" w:hAnsi="Calibri" w:cs="Calibri"/>
            <w:b/>
            <w:bCs/>
            <w:noProof/>
            <w:color w:val="0000FF"/>
            <w:sz w:val="20"/>
            <w:szCs w:val="20"/>
            <w:u w:val="single"/>
            <w:lang w:val="sr-Cyrl-RS"/>
          </w:rPr>
          <w:t>3.2. СЛУЖБЕНЕ САВЕТОДАВНЕ ПОСЕТЕ</w:t>
        </w:r>
        <w:r w:rsidR="00177620" w:rsidRPr="00177620">
          <w:rPr>
            <w:rFonts w:ascii="Calibri" w:eastAsia="Calibri" w:hAnsi="Calibri" w:cs="Calibri"/>
            <w:b/>
            <w:bCs/>
            <w:noProof/>
            <w:webHidden/>
            <w:color w:val="0000FF"/>
            <w:sz w:val="20"/>
            <w:szCs w:val="20"/>
            <w:u w:val="single"/>
          </w:rPr>
          <w:tab/>
        </w:r>
        <w:r w:rsidR="00177620" w:rsidRPr="00177620">
          <w:rPr>
            <w:rFonts w:ascii="Calibri" w:eastAsia="Calibri" w:hAnsi="Calibri" w:cs="Calibri"/>
            <w:b/>
            <w:bCs/>
            <w:noProof/>
            <w:webHidden/>
            <w:color w:val="0000FF"/>
            <w:sz w:val="20"/>
            <w:szCs w:val="20"/>
            <w:u w:val="single"/>
          </w:rPr>
          <w:fldChar w:fldCharType="begin"/>
        </w:r>
        <w:r w:rsidR="00177620" w:rsidRPr="00177620">
          <w:rPr>
            <w:rFonts w:ascii="Calibri" w:eastAsia="Calibri" w:hAnsi="Calibri" w:cs="Calibri"/>
            <w:b/>
            <w:bCs/>
            <w:noProof/>
            <w:webHidden/>
            <w:color w:val="0000FF"/>
            <w:sz w:val="20"/>
            <w:szCs w:val="20"/>
            <w:u w:val="single"/>
          </w:rPr>
          <w:instrText xml:space="preserve"> PAGEREF _Toc2858595 \h </w:instrText>
        </w:r>
        <w:r w:rsidR="00177620" w:rsidRPr="00177620">
          <w:rPr>
            <w:rFonts w:ascii="Calibri" w:eastAsia="Calibri" w:hAnsi="Calibri" w:cs="Calibri"/>
            <w:b/>
            <w:bCs/>
            <w:noProof/>
            <w:webHidden/>
            <w:color w:val="0000FF"/>
            <w:sz w:val="20"/>
            <w:szCs w:val="20"/>
            <w:u w:val="single"/>
          </w:rPr>
        </w:r>
        <w:r w:rsidR="00177620" w:rsidRPr="00177620">
          <w:rPr>
            <w:rFonts w:ascii="Calibri" w:eastAsia="Calibri" w:hAnsi="Calibri" w:cs="Calibri"/>
            <w:b/>
            <w:bCs/>
            <w:noProof/>
            <w:webHidden/>
            <w:color w:val="0000FF"/>
            <w:sz w:val="20"/>
            <w:szCs w:val="20"/>
            <w:u w:val="single"/>
          </w:rPr>
          <w:fldChar w:fldCharType="separate"/>
        </w:r>
        <w:r w:rsidR="00177620" w:rsidRPr="00177620">
          <w:rPr>
            <w:rFonts w:ascii="Calibri" w:eastAsia="Calibri" w:hAnsi="Calibri" w:cs="Calibri"/>
            <w:b/>
            <w:bCs/>
            <w:noProof/>
            <w:webHidden/>
            <w:color w:val="0000FF"/>
            <w:sz w:val="20"/>
            <w:szCs w:val="20"/>
            <w:u w:val="single"/>
          </w:rPr>
          <w:t>6</w:t>
        </w:r>
        <w:r w:rsidR="00177620" w:rsidRPr="00177620">
          <w:rPr>
            <w:rFonts w:ascii="Calibri" w:eastAsia="Calibri" w:hAnsi="Calibri" w:cs="Calibri"/>
            <w:b/>
            <w:bCs/>
            <w:noProof/>
            <w:webHidden/>
            <w:color w:val="0000FF"/>
            <w:sz w:val="20"/>
            <w:szCs w:val="20"/>
            <w:u w:val="single"/>
          </w:rPr>
          <w:fldChar w:fldCharType="end"/>
        </w:r>
      </w:hyperlink>
    </w:p>
    <w:p w:rsidR="00177620" w:rsidRPr="00177620" w:rsidRDefault="00B56186" w:rsidP="00177620">
      <w:pPr>
        <w:tabs>
          <w:tab w:val="right" w:leader="dot" w:pos="9394"/>
        </w:tabs>
        <w:spacing w:before="240" w:after="0" w:line="276" w:lineRule="auto"/>
        <w:rPr>
          <w:rFonts w:ascii="Calibri" w:eastAsia="Times New Roman" w:hAnsi="Calibri" w:cs="Times New Roman"/>
          <w:noProof/>
          <w:lang w:val="sr-Cyrl-RS" w:eastAsia="sr-Cyrl-RS"/>
        </w:rPr>
      </w:pPr>
      <w:hyperlink r:id="rId14" w:anchor="_Toc2858596" w:history="1">
        <w:r w:rsidR="00177620" w:rsidRPr="00177620">
          <w:rPr>
            <w:rFonts w:ascii="Calibri" w:eastAsia="Calibri" w:hAnsi="Calibri" w:cs="Calibri"/>
            <w:b/>
            <w:bCs/>
            <w:noProof/>
            <w:color w:val="0000FF"/>
            <w:sz w:val="20"/>
            <w:szCs w:val="20"/>
            <w:u w:val="single"/>
            <w:lang w:val="sr-Cyrl-RS"/>
          </w:rPr>
          <w:t xml:space="preserve">3.3. </w:t>
        </w:r>
        <w:r w:rsidR="00177620" w:rsidRPr="00177620">
          <w:rPr>
            <w:rFonts w:ascii="Calibri" w:eastAsia="Calibri" w:hAnsi="Calibri" w:cs="Calibri"/>
            <w:b/>
            <w:bCs/>
            <w:caps/>
            <w:noProof/>
            <w:color w:val="0000FF"/>
            <w:sz w:val="20"/>
            <w:szCs w:val="20"/>
            <w:u w:val="single"/>
            <w:lang w:val="sr-Cyrl-RS"/>
          </w:rPr>
          <w:t>Ниво усклађености пословања и поступања надзираних субјеката са законом и другим прописом, који се мери помоћу контролних листи</w:t>
        </w:r>
        <w:r w:rsidR="00177620" w:rsidRPr="00177620">
          <w:rPr>
            <w:rFonts w:ascii="Calibri" w:eastAsia="Calibri" w:hAnsi="Calibri" w:cs="Calibri"/>
            <w:b/>
            <w:bCs/>
            <w:noProof/>
            <w:webHidden/>
            <w:color w:val="0000FF"/>
            <w:sz w:val="20"/>
            <w:szCs w:val="20"/>
            <w:u w:val="single"/>
          </w:rPr>
          <w:tab/>
        </w:r>
        <w:r w:rsidR="00177620" w:rsidRPr="00177620">
          <w:rPr>
            <w:rFonts w:ascii="Calibri" w:eastAsia="Calibri" w:hAnsi="Calibri" w:cs="Calibri"/>
            <w:b/>
            <w:bCs/>
            <w:noProof/>
            <w:webHidden/>
            <w:color w:val="0000FF"/>
            <w:sz w:val="20"/>
            <w:szCs w:val="20"/>
            <w:u w:val="single"/>
          </w:rPr>
          <w:fldChar w:fldCharType="begin"/>
        </w:r>
        <w:r w:rsidR="00177620" w:rsidRPr="00177620">
          <w:rPr>
            <w:rFonts w:ascii="Calibri" w:eastAsia="Calibri" w:hAnsi="Calibri" w:cs="Calibri"/>
            <w:b/>
            <w:bCs/>
            <w:noProof/>
            <w:webHidden/>
            <w:color w:val="0000FF"/>
            <w:sz w:val="20"/>
            <w:szCs w:val="20"/>
            <w:u w:val="single"/>
          </w:rPr>
          <w:instrText xml:space="preserve"> PAGEREF _Toc2858596 \h </w:instrText>
        </w:r>
        <w:r w:rsidR="00177620" w:rsidRPr="00177620">
          <w:rPr>
            <w:rFonts w:ascii="Calibri" w:eastAsia="Calibri" w:hAnsi="Calibri" w:cs="Calibri"/>
            <w:b/>
            <w:bCs/>
            <w:noProof/>
            <w:webHidden/>
            <w:color w:val="0000FF"/>
            <w:sz w:val="20"/>
            <w:szCs w:val="20"/>
            <w:u w:val="single"/>
          </w:rPr>
        </w:r>
        <w:r w:rsidR="00177620" w:rsidRPr="00177620">
          <w:rPr>
            <w:rFonts w:ascii="Calibri" w:eastAsia="Calibri" w:hAnsi="Calibri" w:cs="Calibri"/>
            <w:b/>
            <w:bCs/>
            <w:noProof/>
            <w:webHidden/>
            <w:color w:val="0000FF"/>
            <w:sz w:val="20"/>
            <w:szCs w:val="20"/>
            <w:u w:val="single"/>
          </w:rPr>
          <w:fldChar w:fldCharType="separate"/>
        </w:r>
        <w:r w:rsidR="00177620" w:rsidRPr="00177620">
          <w:rPr>
            <w:rFonts w:ascii="Calibri" w:eastAsia="Calibri" w:hAnsi="Calibri" w:cs="Calibri"/>
            <w:b/>
            <w:bCs/>
            <w:noProof/>
            <w:webHidden/>
            <w:color w:val="0000FF"/>
            <w:sz w:val="20"/>
            <w:szCs w:val="20"/>
            <w:u w:val="single"/>
          </w:rPr>
          <w:t>7</w:t>
        </w:r>
        <w:r w:rsidR="00177620" w:rsidRPr="00177620">
          <w:rPr>
            <w:rFonts w:ascii="Calibri" w:eastAsia="Calibri" w:hAnsi="Calibri" w:cs="Calibri"/>
            <w:b/>
            <w:bCs/>
            <w:noProof/>
            <w:webHidden/>
            <w:color w:val="0000FF"/>
            <w:sz w:val="20"/>
            <w:szCs w:val="20"/>
            <w:u w:val="single"/>
          </w:rPr>
          <w:fldChar w:fldCharType="end"/>
        </w:r>
      </w:hyperlink>
    </w:p>
    <w:p w:rsidR="00177620" w:rsidRPr="00177620" w:rsidRDefault="00B56186" w:rsidP="00177620">
      <w:pPr>
        <w:tabs>
          <w:tab w:val="right" w:leader="dot" w:pos="9394"/>
        </w:tabs>
        <w:spacing w:after="0" w:line="276" w:lineRule="auto"/>
        <w:ind w:left="220"/>
        <w:rPr>
          <w:rFonts w:ascii="Calibri" w:eastAsia="Times New Roman" w:hAnsi="Calibri" w:cs="Times New Roman"/>
          <w:noProof/>
          <w:lang w:val="sr-Cyrl-RS" w:eastAsia="sr-Cyrl-RS"/>
        </w:rPr>
      </w:pPr>
      <w:hyperlink r:id="rId15" w:anchor="_Toc2858597" w:history="1">
        <w:r w:rsidR="00177620" w:rsidRPr="00177620">
          <w:rPr>
            <w:rFonts w:ascii="Calibri" w:eastAsia="Calibri" w:hAnsi="Calibri" w:cs="Calibri"/>
            <w:noProof/>
            <w:color w:val="0000FF"/>
            <w:sz w:val="20"/>
            <w:szCs w:val="20"/>
            <w:u w:val="single"/>
            <w:lang w:val="sr-Cyrl-RS"/>
          </w:rPr>
          <w:t xml:space="preserve">3.3.1. </w:t>
        </w:r>
        <w:r w:rsidR="00177620" w:rsidRPr="00177620">
          <w:rPr>
            <w:rFonts w:ascii="Calibri" w:eastAsia="Calibri" w:hAnsi="Calibri" w:cs="Calibri"/>
            <w:noProof/>
            <w:color w:val="0000FF"/>
            <w:sz w:val="20"/>
            <w:szCs w:val="20"/>
            <w:u w:val="single"/>
          </w:rPr>
          <w:t>Област заштите животне средине</w:t>
        </w:r>
        <w:r w:rsidR="00177620" w:rsidRPr="00177620">
          <w:rPr>
            <w:rFonts w:ascii="Calibri" w:eastAsia="Calibri" w:hAnsi="Calibri" w:cs="Calibri"/>
            <w:noProof/>
            <w:webHidden/>
            <w:color w:val="0000FF"/>
            <w:sz w:val="20"/>
            <w:szCs w:val="20"/>
            <w:u w:val="single"/>
          </w:rPr>
          <w:tab/>
        </w:r>
        <w:r w:rsidR="00177620" w:rsidRPr="00177620">
          <w:rPr>
            <w:rFonts w:ascii="Calibri" w:eastAsia="Calibri" w:hAnsi="Calibri" w:cs="Calibri"/>
            <w:noProof/>
            <w:webHidden/>
            <w:color w:val="0000FF"/>
            <w:sz w:val="20"/>
            <w:szCs w:val="20"/>
            <w:u w:val="single"/>
          </w:rPr>
          <w:fldChar w:fldCharType="begin"/>
        </w:r>
        <w:r w:rsidR="00177620" w:rsidRPr="00177620">
          <w:rPr>
            <w:rFonts w:ascii="Calibri" w:eastAsia="Calibri" w:hAnsi="Calibri" w:cs="Calibri"/>
            <w:noProof/>
            <w:webHidden/>
            <w:color w:val="0000FF"/>
            <w:sz w:val="20"/>
            <w:szCs w:val="20"/>
            <w:u w:val="single"/>
          </w:rPr>
          <w:instrText xml:space="preserve"> PAGEREF _Toc2858597 \h </w:instrText>
        </w:r>
        <w:r w:rsidR="00177620" w:rsidRPr="00177620">
          <w:rPr>
            <w:rFonts w:ascii="Calibri" w:eastAsia="Calibri" w:hAnsi="Calibri" w:cs="Calibri"/>
            <w:noProof/>
            <w:webHidden/>
            <w:color w:val="0000FF"/>
            <w:sz w:val="20"/>
            <w:szCs w:val="20"/>
            <w:u w:val="single"/>
          </w:rPr>
        </w:r>
        <w:r w:rsidR="00177620" w:rsidRPr="00177620">
          <w:rPr>
            <w:rFonts w:ascii="Calibri" w:eastAsia="Calibri" w:hAnsi="Calibri" w:cs="Calibri"/>
            <w:noProof/>
            <w:webHidden/>
            <w:color w:val="0000FF"/>
            <w:sz w:val="20"/>
            <w:szCs w:val="20"/>
            <w:u w:val="single"/>
          </w:rPr>
          <w:fldChar w:fldCharType="separate"/>
        </w:r>
        <w:r w:rsidR="00177620" w:rsidRPr="00177620">
          <w:rPr>
            <w:rFonts w:ascii="Calibri" w:eastAsia="Calibri" w:hAnsi="Calibri" w:cs="Calibri"/>
            <w:noProof/>
            <w:webHidden/>
            <w:color w:val="0000FF"/>
            <w:sz w:val="20"/>
            <w:szCs w:val="20"/>
            <w:u w:val="single"/>
          </w:rPr>
          <w:t>7</w:t>
        </w:r>
        <w:r w:rsidR="00177620" w:rsidRPr="00177620">
          <w:rPr>
            <w:rFonts w:ascii="Calibri" w:eastAsia="Calibri" w:hAnsi="Calibri" w:cs="Calibri"/>
            <w:noProof/>
            <w:webHidden/>
            <w:color w:val="0000FF"/>
            <w:sz w:val="20"/>
            <w:szCs w:val="20"/>
            <w:u w:val="single"/>
          </w:rPr>
          <w:fldChar w:fldCharType="end"/>
        </w:r>
      </w:hyperlink>
    </w:p>
    <w:p w:rsidR="00177620" w:rsidRPr="00177620" w:rsidRDefault="00B56186" w:rsidP="00177620">
      <w:pPr>
        <w:tabs>
          <w:tab w:val="right" w:leader="dot" w:pos="9394"/>
        </w:tabs>
        <w:spacing w:after="0" w:line="276" w:lineRule="auto"/>
        <w:ind w:left="220"/>
        <w:rPr>
          <w:rFonts w:ascii="Calibri" w:eastAsia="Times New Roman" w:hAnsi="Calibri" w:cs="Times New Roman"/>
          <w:noProof/>
          <w:lang w:val="sr-Cyrl-RS" w:eastAsia="sr-Cyrl-RS"/>
        </w:rPr>
      </w:pPr>
      <w:hyperlink r:id="rId16" w:anchor="_Toc2858598" w:history="1">
        <w:r w:rsidR="00177620" w:rsidRPr="00177620">
          <w:rPr>
            <w:rFonts w:ascii="Calibri" w:eastAsia="Calibri" w:hAnsi="Calibri" w:cs="Calibri"/>
            <w:noProof/>
            <w:color w:val="0000FF"/>
            <w:sz w:val="20"/>
            <w:szCs w:val="20"/>
            <w:u w:val="single"/>
            <w:lang w:val="sr-Cyrl-RS"/>
          </w:rPr>
          <w:t>3.3.2. Област управљања отпадом</w:t>
        </w:r>
        <w:r w:rsidR="00177620" w:rsidRPr="00177620">
          <w:rPr>
            <w:rFonts w:ascii="Calibri" w:eastAsia="Calibri" w:hAnsi="Calibri" w:cs="Calibri"/>
            <w:noProof/>
            <w:webHidden/>
            <w:color w:val="0000FF"/>
            <w:sz w:val="20"/>
            <w:szCs w:val="20"/>
            <w:u w:val="single"/>
          </w:rPr>
          <w:tab/>
        </w:r>
        <w:r w:rsidR="00177620" w:rsidRPr="00177620">
          <w:rPr>
            <w:rFonts w:ascii="Calibri" w:eastAsia="Calibri" w:hAnsi="Calibri" w:cs="Calibri"/>
            <w:noProof/>
            <w:webHidden/>
            <w:color w:val="0000FF"/>
            <w:sz w:val="20"/>
            <w:szCs w:val="20"/>
            <w:u w:val="single"/>
          </w:rPr>
          <w:fldChar w:fldCharType="begin"/>
        </w:r>
        <w:r w:rsidR="00177620" w:rsidRPr="00177620">
          <w:rPr>
            <w:rFonts w:ascii="Calibri" w:eastAsia="Calibri" w:hAnsi="Calibri" w:cs="Calibri"/>
            <w:noProof/>
            <w:webHidden/>
            <w:color w:val="0000FF"/>
            <w:sz w:val="20"/>
            <w:szCs w:val="20"/>
            <w:u w:val="single"/>
          </w:rPr>
          <w:instrText xml:space="preserve"> PAGEREF _Toc2858598 \h </w:instrText>
        </w:r>
        <w:r w:rsidR="00177620" w:rsidRPr="00177620">
          <w:rPr>
            <w:rFonts w:ascii="Calibri" w:eastAsia="Calibri" w:hAnsi="Calibri" w:cs="Calibri"/>
            <w:noProof/>
            <w:webHidden/>
            <w:color w:val="0000FF"/>
            <w:sz w:val="20"/>
            <w:szCs w:val="20"/>
            <w:u w:val="single"/>
          </w:rPr>
        </w:r>
        <w:r w:rsidR="00177620" w:rsidRPr="00177620">
          <w:rPr>
            <w:rFonts w:ascii="Calibri" w:eastAsia="Calibri" w:hAnsi="Calibri" w:cs="Calibri"/>
            <w:noProof/>
            <w:webHidden/>
            <w:color w:val="0000FF"/>
            <w:sz w:val="20"/>
            <w:szCs w:val="20"/>
            <w:u w:val="single"/>
          </w:rPr>
          <w:fldChar w:fldCharType="separate"/>
        </w:r>
        <w:r w:rsidR="00177620" w:rsidRPr="00177620">
          <w:rPr>
            <w:rFonts w:ascii="Calibri" w:eastAsia="Calibri" w:hAnsi="Calibri" w:cs="Calibri"/>
            <w:noProof/>
            <w:webHidden/>
            <w:color w:val="0000FF"/>
            <w:sz w:val="20"/>
            <w:szCs w:val="20"/>
            <w:u w:val="single"/>
          </w:rPr>
          <w:t>8</w:t>
        </w:r>
        <w:r w:rsidR="00177620" w:rsidRPr="00177620">
          <w:rPr>
            <w:rFonts w:ascii="Calibri" w:eastAsia="Calibri" w:hAnsi="Calibri" w:cs="Calibri"/>
            <w:noProof/>
            <w:webHidden/>
            <w:color w:val="0000FF"/>
            <w:sz w:val="20"/>
            <w:szCs w:val="20"/>
            <w:u w:val="single"/>
          </w:rPr>
          <w:fldChar w:fldCharType="end"/>
        </w:r>
      </w:hyperlink>
    </w:p>
    <w:p w:rsidR="00177620" w:rsidRPr="00177620" w:rsidRDefault="00B56186" w:rsidP="00177620">
      <w:pPr>
        <w:tabs>
          <w:tab w:val="right" w:leader="dot" w:pos="9394"/>
        </w:tabs>
        <w:spacing w:before="240" w:after="0" w:line="276" w:lineRule="auto"/>
        <w:rPr>
          <w:rFonts w:ascii="Calibri" w:eastAsia="Times New Roman" w:hAnsi="Calibri" w:cs="Times New Roman"/>
          <w:noProof/>
          <w:lang w:val="sr-Cyrl-RS" w:eastAsia="sr-Cyrl-RS"/>
        </w:rPr>
      </w:pPr>
      <w:hyperlink r:id="rId17" w:anchor="_Toc2858599" w:history="1">
        <w:r w:rsidR="00177620" w:rsidRPr="00177620">
          <w:rPr>
            <w:rFonts w:ascii="Calibri" w:eastAsia="Calibri" w:hAnsi="Calibri" w:cs="Calibri"/>
            <w:b/>
            <w:bCs/>
            <w:noProof/>
            <w:color w:val="0000FF"/>
            <w:sz w:val="20"/>
            <w:szCs w:val="20"/>
            <w:u w:val="single"/>
          </w:rPr>
          <w:t>3.4.</w:t>
        </w:r>
        <w:r w:rsidR="00177620" w:rsidRPr="00177620">
          <w:rPr>
            <w:rFonts w:ascii="Calibri" w:eastAsia="Calibri" w:hAnsi="Calibri" w:cs="Calibri"/>
            <w:b/>
            <w:bCs/>
            <w:noProof/>
            <w:webHidden/>
            <w:color w:val="0000FF"/>
            <w:sz w:val="20"/>
            <w:szCs w:val="20"/>
            <w:u w:val="single"/>
          </w:rPr>
          <w:tab/>
        </w:r>
        <w:r w:rsidR="00177620" w:rsidRPr="00177620">
          <w:rPr>
            <w:rFonts w:ascii="Calibri" w:eastAsia="Calibri" w:hAnsi="Calibri" w:cs="Calibri"/>
            <w:b/>
            <w:bCs/>
            <w:noProof/>
            <w:webHidden/>
            <w:color w:val="0000FF"/>
            <w:sz w:val="20"/>
            <w:szCs w:val="20"/>
            <w:u w:val="single"/>
          </w:rPr>
          <w:fldChar w:fldCharType="begin"/>
        </w:r>
        <w:r w:rsidR="00177620" w:rsidRPr="00177620">
          <w:rPr>
            <w:rFonts w:ascii="Calibri" w:eastAsia="Calibri" w:hAnsi="Calibri" w:cs="Calibri"/>
            <w:b/>
            <w:bCs/>
            <w:noProof/>
            <w:webHidden/>
            <w:color w:val="0000FF"/>
            <w:sz w:val="20"/>
            <w:szCs w:val="20"/>
            <w:u w:val="single"/>
          </w:rPr>
          <w:instrText xml:space="preserve"> PAGEREF _Toc2858599 \h </w:instrText>
        </w:r>
        <w:r w:rsidR="00177620" w:rsidRPr="00177620">
          <w:rPr>
            <w:rFonts w:ascii="Calibri" w:eastAsia="Calibri" w:hAnsi="Calibri" w:cs="Calibri"/>
            <w:b/>
            <w:bCs/>
            <w:noProof/>
            <w:webHidden/>
            <w:color w:val="0000FF"/>
            <w:sz w:val="20"/>
            <w:szCs w:val="20"/>
            <w:u w:val="single"/>
          </w:rPr>
        </w:r>
        <w:r w:rsidR="00177620" w:rsidRPr="00177620">
          <w:rPr>
            <w:rFonts w:ascii="Calibri" w:eastAsia="Calibri" w:hAnsi="Calibri" w:cs="Calibri"/>
            <w:b/>
            <w:bCs/>
            <w:noProof/>
            <w:webHidden/>
            <w:color w:val="0000FF"/>
            <w:sz w:val="20"/>
            <w:szCs w:val="20"/>
            <w:u w:val="single"/>
          </w:rPr>
          <w:fldChar w:fldCharType="separate"/>
        </w:r>
        <w:r w:rsidR="00177620" w:rsidRPr="00177620">
          <w:rPr>
            <w:rFonts w:ascii="Calibri" w:eastAsia="Calibri" w:hAnsi="Calibri" w:cs="Calibri"/>
            <w:b/>
            <w:bCs/>
            <w:noProof/>
            <w:webHidden/>
            <w:color w:val="0000FF"/>
            <w:sz w:val="20"/>
            <w:szCs w:val="20"/>
            <w:u w:val="single"/>
          </w:rPr>
          <w:t>9</w:t>
        </w:r>
        <w:r w:rsidR="00177620" w:rsidRPr="00177620">
          <w:rPr>
            <w:rFonts w:ascii="Calibri" w:eastAsia="Calibri" w:hAnsi="Calibri" w:cs="Calibri"/>
            <w:b/>
            <w:bCs/>
            <w:noProof/>
            <w:webHidden/>
            <w:color w:val="0000FF"/>
            <w:sz w:val="20"/>
            <w:szCs w:val="20"/>
            <w:u w:val="single"/>
          </w:rPr>
          <w:fldChar w:fldCharType="end"/>
        </w:r>
      </w:hyperlink>
    </w:p>
    <w:p w:rsidR="00177620" w:rsidRPr="00177620" w:rsidRDefault="00B56186" w:rsidP="00177620">
      <w:pPr>
        <w:tabs>
          <w:tab w:val="right" w:leader="dot" w:pos="9394"/>
        </w:tabs>
        <w:spacing w:after="0" w:line="276" w:lineRule="auto"/>
        <w:ind w:left="220"/>
        <w:rPr>
          <w:rFonts w:ascii="Calibri" w:eastAsia="Times New Roman" w:hAnsi="Calibri" w:cs="Times New Roman"/>
          <w:noProof/>
          <w:lang w:val="sr-Cyrl-RS" w:eastAsia="sr-Cyrl-RS"/>
        </w:rPr>
      </w:pPr>
      <w:hyperlink r:id="rId18" w:anchor="_Toc2858600" w:history="1">
        <w:r w:rsidR="00177620" w:rsidRPr="00177620">
          <w:rPr>
            <w:rFonts w:ascii="Calibri" w:eastAsia="Calibri" w:hAnsi="Calibri" w:cs="Calibri"/>
            <w:noProof/>
            <w:color w:val="0000FF"/>
            <w:sz w:val="20"/>
            <w:szCs w:val="20"/>
            <w:u w:val="single"/>
            <w:lang w:val="sr-Cyrl-RS"/>
          </w:rPr>
          <w:t>3.4.1. Област управљања отпадом</w:t>
        </w:r>
        <w:r w:rsidR="00177620" w:rsidRPr="00177620">
          <w:rPr>
            <w:rFonts w:ascii="Calibri" w:eastAsia="Calibri" w:hAnsi="Calibri" w:cs="Calibri"/>
            <w:noProof/>
            <w:webHidden/>
            <w:color w:val="0000FF"/>
            <w:sz w:val="20"/>
            <w:szCs w:val="20"/>
            <w:u w:val="single"/>
          </w:rPr>
          <w:tab/>
        </w:r>
        <w:r w:rsidR="00177620" w:rsidRPr="00177620">
          <w:rPr>
            <w:rFonts w:ascii="Calibri" w:eastAsia="Calibri" w:hAnsi="Calibri" w:cs="Calibri"/>
            <w:noProof/>
            <w:webHidden/>
            <w:color w:val="0000FF"/>
            <w:sz w:val="20"/>
            <w:szCs w:val="20"/>
            <w:u w:val="single"/>
          </w:rPr>
          <w:fldChar w:fldCharType="begin"/>
        </w:r>
        <w:r w:rsidR="00177620" w:rsidRPr="00177620">
          <w:rPr>
            <w:rFonts w:ascii="Calibri" w:eastAsia="Calibri" w:hAnsi="Calibri" w:cs="Calibri"/>
            <w:noProof/>
            <w:webHidden/>
            <w:color w:val="0000FF"/>
            <w:sz w:val="20"/>
            <w:szCs w:val="20"/>
            <w:u w:val="single"/>
          </w:rPr>
          <w:instrText xml:space="preserve"> PAGEREF _Toc2858600 \h </w:instrText>
        </w:r>
        <w:r w:rsidR="00177620" w:rsidRPr="00177620">
          <w:rPr>
            <w:rFonts w:ascii="Calibri" w:eastAsia="Calibri" w:hAnsi="Calibri" w:cs="Calibri"/>
            <w:noProof/>
            <w:webHidden/>
            <w:color w:val="0000FF"/>
            <w:sz w:val="20"/>
            <w:szCs w:val="20"/>
            <w:u w:val="single"/>
          </w:rPr>
        </w:r>
        <w:r w:rsidR="00177620" w:rsidRPr="00177620">
          <w:rPr>
            <w:rFonts w:ascii="Calibri" w:eastAsia="Calibri" w:hAnsi="Calibri" w:cs="Calibri"/>
            <w:noProof/>
            <w:webHidden/>
            <w:color w:val="0000FF"/>
            <w:sz w:val="20"/>
            <w:szCs w:val="20"/>
            <w:u w:val="single"/>
          </w:rPr>
          <w:fldChar w:fldCharType="separate"/>
        </w:r>
        <w:r w:rsidR="00177620" w:rsidRPr="00177620">
          <w:rPr>
            <w:rFonts w:ascii="Calibri" w:eastAsia="Calibri" w:hAnsi="Calibri" w:cs="Calibri"/>
            <w:noProof/>
            <w:webHidden/>
            <w:color w:val="0000FF"/>
            <w:sz w:val="20"/>
            <w:szCs w:val="20"/>
            <w:u w:val="single"/>
          </w:rPr>
          <w:t>9</w:t>
        </w:r>
        <w:r w:rsidR="00177620" w:rsidRPr="00177620">
          <w:rPr>
            <w:rFonts w:ascii="Calibri" w:eastAsia="Calibri" w:hAnsi="Calibri" w:cs="Calibri"/>
            <w:noProof/>
            <w:webHidden/>
            <w:color w:val="0000FF"/>
            <w:sz w:val="20"/>
            <w:szCs w:val="20"/>
            <w:u w:val="single"/>
          </w:rPr>
          <w:fldChar w:fldCharType="end"/>
        </w:r>
      </w:hyperlink>
    </w:p>
    <w:p w:rsidR="00177620" w:rsidRPr="00177620" w:rsidRDefault="00B56186" w:rsidP="00177620">
      <w:pPr>
        <w:tabs>
          <w:tab w:val="right" w:leader="dot" w:pos="9394"/>
        </w:tabs>
        <w:spacing w:before="240" w:after="0" w:line="276" w:lineRule="auto"/>
        <w:rPr>
          <w:rFonts w:ascii="Calibri" w:eastAsia="Times New Roman" w:hAnsi="Calibri" w:cs="Times New Roman"/>
          <w:noProof/>
          <w:lang w:val="sr-Cyrl-RS" w:eastAsia="sr-Cyrl-RS"/>
        </w:rPr>
      </w:pPr>
      <w:hyperlink r:id="rId19" w:anchor="_Toc2858601" w:history="1">
        <w:r w:rsidR="00177620" w:rsidRPr="00177620">
          <w:rPr>
            <w:rFonts w:ascii="Calibri" w:eastAsia="Calibri" w:hAnsi="Calibri" w:cs="Calibri"/>
            <w:b/>
            <w:bCs/>
            <w:caps/>
            <w:noProof/>
            <w:color w:val="0000FF"/>
            <w:sz w:val="20"/>
            <w:szCs w:val="20"/>
            <w:u w:val="single"/>
            <w:lang w:val="sr-Cyrl-RS"/>
          </w:rPr>
          <w:t>3.5. Број утврђених нерегистрованих субјеката и мерама спроведеним према њима</w:t>
        </w:r>
        <w:r w:rsidR="00177620" w:rsidRPr="00177620">
          <w:rPr>
            <w:rFonts w:ascii="Calibri" w:eastAsia="Calibri" w:hAnsi="Calibri" w:cs="Calibri"/>
            <w:b/>
            <w:bCs/>
            <w:noProof/>
            <w:webHidden/>
            <w:color w:val="0000FF"/>
            <w:sz w:val="20"/>
            <w:szCs w:val="20"/>
            <w:u w:val="single"/>
          </w:rPr>
          <w:tab/>
        </w:r>
        <w:r w:rsidR="00177620" w:rsidRPr="00177620">
          <w:rPr>
            <w:rFonts w:ascii="Calibri" w:eastAsia="Calibri" w:hAnsi="Calibri" w:cs="Calibri"/>
            <w:b/>
            <w:bCs/>
            <w:noProof/>
            <w:webHidden/>
            <w:color w:val="0000FF"/>
            <w:sz w:val="20"/>
            <w:szCs w:val="20"/>
            <w:u w:val="single"/>
          </w:rPr>
          <w:fldChar w:fldCharType="begin"/>
        </w:r>
        <w:r w:rsidR="00177620" w:rsidRPr="00177620">
          <w:rPr>
            <w:rFonts w:ascii="Calibri" w:eastAsia="Calibri" w:hAnsi="Calibri" w:cs="Calibri"/>
            <w:b/>
            <w:bCs/>
            <w:noProof/>
            <w:webHidden/>
            <w:color w:val="0000FF"/>
            <w:sz w:val="20"/>
            <w:szCs w:val="20"/>
            <w:u w:val="single"/>
          </w:rPr>
          <w:instrText xml:space="preserve"> PAGEREF _Toc2858601 \h </w:instrText>
        </w:r>
        <w:r w:rsidR="00177620" w:rsidRPr="00177620">
          <w:rPr>
            <w:rFonts w:ascii="Calibri" w:eastAsia="Calibri" w:hAnsi="Calibri" w:cs="Calibri"/>
            <w:b/>
            <w:bCs/>
            <w:noProof/>
            <w:webHidden/>
            <w:color w:val="0000FF"/>
            <w:sz w:val="20"/>
            <w:szCs w:val="20"/>
            <w:u w:val="single"/>
          </w:rPr>
        </w:r>
        <w:r w:rsidR="00177620" w:rsidRPr="00177620">
          <w:rPr>
            <w:rFonts w:ascii="Calibri" w:eastAsia="Calibri" w:hAnsi="Calibri" w:cs="Calibri"/>
            <w:b/>
            <w:bCs/>
            <w:noProof/>
            <w:webHidden/>
            <w:color w:val="0000FF"/>
            <w:sz w:val="20"/>
            <w:szCs w:val="20"/>
            <w:u w:val="single"/>
          </w:rPr>
          <w:fldChar w:fldCharType="separate"/>
        </w:r>
        <w:r w:rsidR="00177620" w:rsidRPr="00177620">
          <w:rPr>
            <w:rFonts w:ascii="Calibri" w:eastAsia="Calibri" w:hAnsi="Calibri" w:cs="Calibri"/>
            <w:b/>
            <w:bCs/>
            <w:noProof/>
            <w:webHidden/>
            <w:color w:val="0000FF"/>
            <w:sz w:val="20"/>
            <w:szCs w:val="20"/>
            <w:u w:val="single"/>
          </w:rPr>
          <w:t>10</w:t>
        </w:r>
        <w:r w:rsidR="00177620" w:rsidRPr="00177620">
          <w:rPr>
            <w:rFonts w:ascii="Calibri" w:eastAsia="Calibri" w:hAnsi="Calibri" w:cs="Calibri"/>
            <w:b/>
            <w:bCs/>
            <w:noProof/>
            <w:webHidden/>
            <w:color w:val="0000FF"/>
            <w:sz w:val="20"/>
            <w:szCs w:val="20"/>
            <w:u w:val="single"/>
          </w:rPr>
          <w:fldChar w:fldCharType="end"/>
        </w:r>
      </w:hyperlink>
    </w:p>
    <w:p w:rsidR="00177620" w:rsidRPr="00177620" w:rsidRDefault="00B56186" w:rsidP="00177620">
      <w:pPr>
        <w:tabs>
          <w:tab w:val="right" w:leader="dot" w:pos="9394"/>
        </w:tabs>
        <w:spacing w:before="240" w:after="0" w:line="276" w:lineRule="auto"/>
        <w:rPr>
          <w:rFonts w:ascii="Calibri" w:eastAsia="Times New Roman" w:hAnsi="Calibri" w:cs="Times New Roman"/>
          <w:noProof/>
          <w:lang w:val="sr-Cyrl-RS" w:eastAsia="sr-Cyrl-RS"/>
        </w:rPr>
      </w:pPr>
      <w:hyperlink r:id="rId20" w:anchor="_Toc2858602" w:history="1">
        <w:r w:rsidR="00177620" w:rsidRPr="00177620">
          <w:rPr>
            <w:rFonts w:ascii="Calibri" w:eastAsia="Calibri" w:hAnsi="Calibri" w:cs="Calibri"/>
            <w:b/>
            <w:bCs/>
            <w:caps/>
            <w:noProof/>
            <w:color w:val="0000FF"/>
            <w:sz w:val="20"/>
            <w:szCs w:val="20"/>
            <w:u w:val="single"/>
          </w:rPr>
          <w:t>3.6. Мере предузете ради уједначавања праксе инспекцијског надзора и њиховом дејству</w:t>
        </w:r>
        <w:r w:rsidR="00177620" w:rsidRPr="00177620">
          <w:rPr>
            <w:rFonts w:ascii="Calibri" w:eastAsia="Calibri" w:hAnsi="Calibri" w:cs="Calibri"/>
            <w:b/>
            <w:bCs/>
            <w:noProof/>
            <w:webHidden/>
            <w:color w:val="0000FF"/>
            <w:sz w:val="20"/>
            <w:szCs w:val="20"/>
            <w:u w:val="single"/>
          </w:rPr>
          <w:tab/>
        </w:r>
        <w:r w:rsidR="00177620" w:rsidRPr="00177620">
          <w:rPr>
            <w:rFonts w:ascii="Calibri" w:eastAsia="Calibri" w:hAnsi="Calibri" w:cs="Calibri"/>
            <w:b/>
            <w:bCs/>
            <w:noProof/>
            <w:webHidden/>
            <w:color w:val="0000FF"/>
            <w:sz w:val="20"/>
            <w:szCs w:val="20"/>
            <w:u w:val="single"/>
          </w:rPr>
          <w:fldChar w:fldCharType="begin"/>
        </w:r>
        <w:r w:rsidR="00177620" w:rsidRPr="00177620">
          <w:rPr>
            <w:rFonts w:ascii="Calibri" w:eastAsia="Calibri" w:hAnsi="Calibri" w:cs="Calibri"/>
            <w:b/>
            <w:bCs/>
            <w:noProof/>
            <w:webHidden/>
            <w:color w:val="0000FF"/>
            <w:sz w:val="20"/>
            <w:szCs w:val="20"/>
            <w:u w:val="single"/>
          </w:rPr>
          <w:instrText xml:space="preserve"> PAGEREF _Toc2858602 \h </w:instrText>
        </w:r>
        <w:r w:rsidR="00177620" w:rsidRPr="00177620">
          <w:rPr>
            <w:rFonts w:ascii="Calibri" w:eastAsia="Calibri" w:hAnsi="Calibri" w:cs="Calibri"/>
            <w:b/>
            <w:bCs/>
            <w:noProof/>
            <w:webHidden/>
            <w:color w:val="0000FF"/>
            <w:sz w:val="20"/>
            <w:szCs w:val="20"/>
            <w:u w:val="single"/>
          </w:rPr>
        </w:r>
        <w:r w:rsidR="00177620" w:rsidRPr="00177620">
          <w:rPr>
            <w:rFonts w:ascii="Calibri" w:eastAsia="Calibri" w:hAnsi="Calibri" w:cs="Calibri"/>
            <w:b/>
            <w:bCs/>
            <w:noProof/>
            <w:webHidden/>
            <w:color w:val="0000FF"/>
            <w:sz w:val="20"/>
            <w:szCs w:val="20"/>
            <w:u w:val="single"/>
          </w:rPr>
          <w:fldChar w:fldCharType="separate"/>
        </w:r>
        <w:r w:rsidR="00177620" w:rsidRPr="00177620">
          <w:rPr>
            <w:rFonts w:ascii="Calibri" w:eastAsia="Calibri" w:hAnsi="Calibri" w:cs="Calibri"/>
            <w:b/>
            <w:bCs/>
            <w:noProof/>
            <w:webHidden/>
            <w:color w:val="0000FF"/>
            <w:sz w:val="20"/>
            <w:szCs w:val="20"/>
            <w:u w:val="single"/>
          </w:rPr>
          <w:t>10</w:t>
        </w:r>
        <w:r w:rsidR="00177620" w:rsidRPr="00177620">
          <w:rPr>
            <w:rFonts w:ascii="Calibri" w:eastAsia="Calibri" w:hAnsi="Calibri" w:cs="Calibri"/>
            <w:b/>
            <w:bCs/>
            <w:noProof/>
            <w:webHidden/>
            <w:color w:val="0000FF"/>
            <w:sz w:val="20"/>
            <w:szCs w:val="20"/>
            <w:u w:val="single"/>
          </w:rPr>
          <w:fldChar w:fldCharType="end"/>
        </w:r>
      </w:hyperlink>
    </w:p>
    <w:p w:rsidR="00177620" w:rsidRPr="00177620" w:rsidRDefault="00B56186" w:rsidP="00177620">
      <w:pPr>
        <w:tabs>
          <w:tab w:val="right" w:leader="dot" w:pos="9394"/>
        </w:tabs>
        <w:spacing w:before="240" w:after="0" w:line="276" w:lineRule="auto"/>
        <w:rPr>
          <w:rFonts w:ascii="Calibri" w:eastAsia="Times New Roman" w:hAnsi="Calibri" w:cs="Times New Roman"/>
          <w:noProof/>
          <w:lang w:val="sr-Cyrl-RS" w:eastAsia="sr-Cyrl-RS"/>
        </w:rPr>
      </w:pPr>
      <w:hyperlink r:id="rId21" w:anchor="_Toc2858603" w:history="1">
        <w:r w:rsidR="00177620" w:rsidRPr="00177620">
          <w:rPr>
            <w:rFonts w:ascii="Calibri" w:eastAsia="Calibri" w:hAnsi="Calibri" w:cs="Calibri"/>
            <w:b/>
            <w:bCs/>
            <w:caps/>
            <w:noProof/>
            <w:color w:val="0000FF"/>
            <w:sz w:val="20"/>
            <w:szCs w:val="20"/>
            <w:u w:val="single"/>
            <w:lang w:val="sr-Cyrl-RS"/>
          </w:rPr>
          <w:t>3.7. Остварење плана и ваљаности планирања инспекцијског надзора</w:t>
        </w:r>
        <w:r w:rsidR="00177620" w:rsidRPr="00177620">
          <w:rPr>
            <w:rFonts w:ascii="Calibri" w:eastAsia="Calibri" w:hAnsi="Calibri" w:cs="Calibri"/>
            <w:b/>
            <w:bCs/>
            <w:noProof/>
            <w:webHidden/>
            <w:color w:val="0000FF"/>
            <w:sz w:val="20"/>
            <w:szCs w:val="20"/>
            <w:u w:val="single"/>
          </w:rPr>
          <w:tab/>
        </w:r>
        <w:r w:rsidR="00177620" w:rsidRPr="00177620">
          <w:rPr>
            <w:rFonts w:ascii="Calibri" w:eastAsia="Calibri" w:hAnsi="Calibri" w:cs="Calibri"/>
            <w:b/>
            <w:bCs/>
            <w:noProof/>
            <w:webHidden/>
            <w:color w:val="0000FF"/>
            <w:sz w:val="20"/>
            <w:szCs w:val="20"/>
            <w:u w:val="single"/>
          </w:rPr>
          <w:fldChar w:fldCharType="begin"/>
        </w:r>
        <w:r w:rsidR="00177620" w:rsidRPr="00177620">
          <w:rPr>
            <w:rFonts w:ascii="Calibri" w:eastAsia="Calibri" w:hAnsi="Calibri" w:cs="Calibri"/>
            <w:b/>
            <w:bCs/>
            <w:noProof/>
            <w:webHidden/>
            <w:color w:val="0000FF"/>
            <w:sz w:val="20"/>
            <w:szCs w:val="20"/>
            <w:u w:val="single"/>
          </w:rPr>
          <w:instrText xml:space="preserve"> PAGEREF _Toc2858603 \h </w:instrText>
        </w:r>
        <w:r w:rsidR="00177620" w:rsidRPr="00177620">
          <w:rPr>
            <w:rFonts w:ascii="Calibri" w:eastAsia="Calibri" w:hAnsi="Calibri" w:cs="Calibri"/>
            <w:b/>
            <w:bCs/>
            <w:noProof/>
            <w:webHidden/>
            <w:color w:val="0000FF"/>
            <w:sz w:val="20"/>
            <w:szCs w:val="20"/>
            <w:u w:val="single"/>
          </w:rPr>
        </w:r>
        <w:r w:rsidR="00177620" w:rsidRPr="00177620">
          <w:rPr>
            <w:rFonts w:ascii="Calibri" w:eastAsia="Calibri" w:hAnsi="Calibri" w:cs="Calibri"/>
            <w:b/>
            <w:bCs/>
            <w:noProof/>
            <w:webHidden/>
            <w:color w:val="0000FF"/>
            <w:sz w:val="20"/>
            <w:szCs w:val="20"/>
            <w:u w:val="single"/>
          </w:rPr>
          <w:fldChar w:fldCharType="separate"/>
        </w:r>
        <w:r w:rsidR="00177620" w:rsidRPr="00177620">
          <w:rPr>
            <w:rFonts w:ascii="Calibri" w:eastAsia="Calibri" w:hAnsi="Calibri" w:cs="Calibri"/>
            <w:b/>
            <w:bCs/>
            <w:noProof/>
            <w:webHidden/>
            <w:color w:val="0000FF"/>
            <w:sz w:val="20"/>
            <w:szCs w:val="20"/>
            <w:u w:val="single"/>
          </w:rPr>
          <w:t>10</w:t>
        </w:r>
        <w:r w:rsidR="00177620" w:rsidRPr="00177620">
          <w:rPr>
            <w:rFonts w:ascii="Calibri" w:eastAsia="Calibri" w:hAnsi="Calibri" w:cs="Calibri"/>
            <w:b/>
            <w:bCs/>
            <w:noProof/>
            <w:webHidden/>
            <w:color w:val="0000FF"/>
            <w:sz w:val="20"/>
            <w:szCs w:val="20"/>
            <w:u w:val="single"/>
          </w:rPr>
          <w:fldChar w:fldCharType="end"/>
        </w:r>
      </w:hyperlink>
    </w:p>
    <w:p w:rsidR="00177620" w:rsidRPr="00177620" w:rsidRDefault="00B56186" w:rsidP="00177620">
      <w:pPr>
        <w:tabs>
          <w:tab w:val="right" w:leader="dot" w:pos="9394"/>
        </w:tabs>
        <w:spacing w:after="0" w:line="276" w:lineRule="auto"/>
        <w:ind w:left="220"/>
        <w:rPr>
          <w:rFonts w:ascii="Calibri" w:eastAsia="Times New Roman" w:hAnsi="Calibri" w:cs="Times New Roman"/>
          <w:noProof/>
          <w:lang w:val="sr-Cyrl-RS" w:eastAsia="sr-Cyrl-RS"/>
        </w:rPr>
      </w:pPr>
      <w:hyperlink r:id="rId22" w:anchor="_Toc2858604" w:history="1">
        <w:r w:rsidR="00177620" w:rsidRPr="00177620">
          <w:rPr>
            <w:rFonts w:ascii="Calibri" w:eastAsia="Calibri" w:hAnsi="Calibri" w:cs="Calibri"/>
            <w:noProof/>
            <w:color w:val="0000FF"/>
            <w:sz w:val="20"/>
            <w:szCs w:val="20"/>
            <w:u w:val="single"/>
            <w:lang w:val="sr-Cyrl-RS"/>
          </w:rPr>
          <w:t>3.7.1. Област заштите животне средине од загађења</w:t>
        </w:r>
        <w:r w:rsidR="00177620" w:rsidRPr="00177620">
          <w:rPr>
            <w:rFonts w:ascii="Calibri" w:eastAsia="Calibri" w:hAnsi="Calibri" w:cs="Calibri"/>
            <w:noProof/>
            <w:webHidden/>
            <w:color w:val="0000FF"/>
            <w:sz w:val="20"/>
            <w:szCs w:val="20"/>
            <w:u w:val="single"/>
          </w:rPr>
          <w:tab/>
        </w:r>
        <w:r w:rsidR="00177620" w:rsidRPr="00177620">
          <w:rPr>
            <w:rFonts w:ascii="Calibri" w:eastAsia="Calibri" w:hAnsi="Calibri" w:cs="Calibri"/>
            <w:noProof/>
            <w:webHidden/>
            <w:color w:val="0000FF"/>
            <w:sz w:val="20"/>
            <w:szCs w:val="20"/>
            <w:u w:val="single"/>
          </w:rPr>
          <w:fldChar w:fldCharType="begin"/>
        </w:r>
        <w:r w:rsidR="00177620" w:rsidRPr="00177620">
          <w:rPr>
            <w:rFonts w:ascii="Calibri" w:eastAsia="Calibri" w:hAnsi="Calibri" w:cs="Calibri"/>
            <w:noProof/>
            <w:webHidden/>
            <w:color w:val="0000FF"/>
            <w:sz w:val="20"/>
            <w:szCs w:val="20"/>
            <w:u w:val="single"/>
          </w:rPr>
          <w:instrText xml:space="preserve"> PAGEREF _Toc2858604 \h </w:instrText>
        </w:r>
        <w:r w:rsidR="00177620" w:rsidRPr="00177620">
          <w:rPr>
            <w:rFonts w:ascii="Calibri" w:eastAsia="Calibri" w:hAnsi="Calibri" w:cs="Calibri"/>
            <w:noProof/>
            <w:webHidden/>
            <w:color w:val="0000FF"/>
            <w:sz w:val="20"/>
            <w:szCs w:val="20"/>
            <w:u w:val="single"/>
          </w:rPr>
        </w:r>
        <w:r w:rsidR="00177620" w:rsidRPr="00177620">
          <w:rPr>
            <w:rFonts w:ascii="Calibri" w:eastAsia="Calibri" w:hAnsi="Calibri" w:cs="Calibri"/>
            <w:noProof/>
            <w:webHidden/>
            <w:color w:val="0000FF"/>
            <w:sz w:val="20"/>
            <w:szCs w:val="20"/>
            <w:u w:val="single"/>
          </w:rPr>
          <w:fldChar w:fldCharType="separate"/>
        </w:r>
        <w:r w:rsidR="00177620" w:rsidRPr="00177620">
          <w:rPr>
            <w:rFonts w:ascii="Calibri" w:eastAsia="Calibri" w:hAnsi="Calibri" w:cs="Calibri"/>
            <w:noProof/>
            <w:webHidden/>
            <w:color w:val="0000FF"/>
            <w:sz w:val="20"/>
            <w:szCs w:val="20"/>
            <w:u w:val="single"/>
          </w:rPr>
          <w:t>11</w:t>
        </w:r>
        <w:r w:rsidR="00177620" w:rsidRPr="00177620">
          <w:rPr>
            <w:rFonts w:ascii="Calibri" w:eastAsia="Calibri" w:hAnsi="Calibri" w:cs="Calibri"/>
            <w:noProof/>
            <w:webHidden/>
            <w:color w:val="0000FF"/>
            <w:sz w:val="20"/>
            <w:szCs w:val="20"/>
            <w:u w:val="single"/>
          </w:rPr>
          <w:fldChar w:fldCharType="end"/>
        </w:r>
      </w:hyperlink>
    </w:p>
    <w:p w:rsidR="00177620" w:rsidRPr="00177620" w:rsidRDefault="00B56186" w:rsidP="00177620">
      <w:pPr>
        <w:tabs>
          <w:tab w:val="right" w:leader="dot" w:pos="9394"/>
        </w:tabs>
        <w:spacing w:after="0" w:line="276" w:lineRule="auto"/>
        <w:ind w:left="220"/>
        <w:rPr>
          <w:rFonts w:ascii="Calibri" w:eastAsia="Times New Roman" w:hAnsi="Calibri" w:cs="Times New Roman"/>
          <w:noProof/>
          <w:lang w:val="sr-Cyrl-RS" w:eastAsia="sr-Cyrl-RS"/>
        </w:rPr>
      </w:pPr>
      <w:hyperlink r:id="rId23" w:anchor="_Toc2858605" w:history="1">
        <w:r w:rsidR="00177620" w:rsidRPr="00177620">
          <w:rPr>
            <w:rFonts w:ascii="Calibri" w:eastAsia="Calibri" w:hAnsi="Calibri" w:cs="Calibri"/>
            <w:noProof/>
            <w:color w:val="0000FF"/>
            <w:sz w:val="20"/>
            <w:szCs w:val="20"/>
            <w:u w:val="single"/>
            <w:lang w:val="sr-Cyrl-RS"/>
          </w:rPr>
          <w:t>3.7.2. Област управљања отпадом</w:t>
        </w:r>
        <w:r w:rsidR="00177620" w:rsidRPr="00177620">
          <w:rPr>
            <w:rFonts w:ascii="Calibri" w:eastAsia="Calibri" w:hAnsi="Calibri" w:cs="Calibri"/>
            <w:noProof/>
            <w:webHidden/>
            <w:color w:val="0000FF"/>
            <w:sz w:val="20"/>
            <w:szCs w:val="20"/>
            <w:u w:val="single"/>
          </w:rPr>
          <w:tab/>
        </w:r>
        <w:r w:rsidR="00177620" w:rsidRPr="00177620">
          <w:rPr>
            <w:rFonts w:ascii="Calibri" w:eastAsia="Calibri" w:hAnsi="Calibri" w:cs="Calibri"/>
            <w:noProof/>
            <w:webHidden/>
            <w:color w:val="0000FF"/>
            <w:sz w:val="20"/>
            <w:szCs w:val="20"/>
            <w:u w:val="single"/>
          </w:rPr>
          <w:fldChar w:fldCharType="begin"/>
        </w:r>
        <w:r w:rsidR="00177620" w:rsidRPr="00177620">
          <w:rPr>
            <w:rFonts w:ascii="Calibri" w:eastAsia="Calibri" w:hAnsi="Calibri" w:cs="Calibri"/>
            <w:noProof/>
            <w:webHidden/>
            <w:color w:val="0000FF"/>
            <w:sz w:val="20"/>
            <w:szCs w:val="20"/>
            <w:u w:val="single"/>
          </w:rPr>
          <w:instrText xml:space="preserve"> PAGEREF _Toc2858605 \h </w:instrText>
        </w:r>
        <w:r w:rsidR="00177620" w:rsidRPr="00177620">
          <w:rPr>
            <w:rFonts w:ascii="Calibri" w:eastAsia="Calibri" w:hAnsi="Calibri" w:cs="Calibri"/>
            <w:noProof/>
            <w:webHidden/>
            <w:color w:val="0000FF"/>
            <w:sz w:val="20"/>
            <w:szCs w:val="20"/>
            <w:u w:val="single"/>
          </w:rPr>
        </w:r>
        <w:r w:rsidR="00177620" w:rsidRPr="00177620">
          <w:rPr>
            <w:rFonts w:ascii="Calibri" w:eastAsia="Calibri" w:hAnsi="Calibri" w:cs="Calibri"/>
            <w:noProof/>
            <w:webHidden/>
            <w:color w:val="0000FF"/>
            <w:sz w:val="20"/>
            <w:szCs w:val="20"/>
            <w:u w:val="single"/>
          </w:rPr>
          <w:fldChar w:fldCharType="separate"/>
        </w:r>
        <w:r w:rsidR="00177620" w:rsidRPr="00177620">
          <w:rPr>
            <w:rFonts w:ascii="Calibri" w:eastAsia="Calibri" w:hAnsi="Calibri" w:cs="Calibri"/>
            <w:noProof/>
            <w:webHidden/>
            <w:color w:val="0000FF"/>
            <w:sz w:val="20"/>
            <w:szCs w:val="20"/>
            <w:u w:val="single"/>
          </w:rPr>
          <w:t>11</w:t>
        </w:r>
        <w:r w:rsidR="00177620" w:rsidRPr="00177620">
          <w:rPr>
            <w:rFonts w:ascii="Calibri" w:eastAsia="Calibri" w:hAnsi="Calibri" w:cs="Calibri"/>
            <w:noProof/>
            <w:webHidden/>
            <w:color w:val="0000FF"/>
            <w:sz w:val="20"/>
            <w:szCs w:val="20"/>
            <w:u w:val="single"/>
          </w:rPr>
          <w:fldChar w:fldCharType="end"/>
        </w:r>
      </w:hyperlink>
    </w:p>
    <w:p w:rsidR="00177620" w:rsidRPr="00177620" w:rsidRDefault="00B56186" w:rsidP="00177620">
      <w:pPr>
        <w:tabs>
          <w:tab w:val="right" w:leader="dot" w:pos="9394"/>
        </w:tabs>
        <w:spacing w:after="0" w:line="276" w:lineRule="auto"/>
        <w:ind w:left="220"/>
        <w:rPr>
          <w:rFonts w:ascii="Calibri" w:eastAsia="Times New Roman" w:hAnsi="Calibri" w:cs="Times New Roman"/>
          <w:noProof/>
          <w:lang w:val="sr-Cyrl-RS" w:eastAsia="sr-Cyrl-RS"/>
        </w:rPr>
      </w:pPr>
      <w:hyperlink r:id="rId24" w:anchor="_Toc2858606" w:history="1">
        <w:r w:rsidR="00177620" w:rsidRPr="00177620">
          <w:rPr>
            <w:rFonts w:ascii="Calibri" w:eastAsia="Calibri" w:hAnsi="Calibri" w:cs="Calibri"/>
            <w:noProof/>
            <w:color w:val="0000FF"/>
            <w:sz w:val="20"/>
            <w:szCs w:val="20"/>
            <w:u w:val="single"/>
            <w:lang w:val="sr-Cyrl-RS"/>
          </w:rPr>
          <w:t>3.7.3. Заштита ваздуха</w:t>
        </w:r>
        <w:r w:rsidR="00177620" w:rsidRPr="00177620">
          <w:rPr>
            <w:rFonts w:ascii="Calibri" w:eastAsia="Calibri" w:hAnsi="Calibri" w:cs="Calibri"/>
            <w:noProof/>
            <w:webHidden/>
            <w:color w:val="0000FF"/>
            <w:sz w:val="20"/>
            <w:szCs w:val="20"/>
            <w:u w:val="single"/>
          </w:rPr>
          <w:tab/>
        </w:r>
        <w:r w:rsidR="00177620" w:rsidRPr="00177620">
          <w:rPr>
            <w:rFonts w:ascii="Calibri" w:eastAsia="Calibri" w:hAnsi="Calibri" w:cs="Calibri"/>
            <w:noProof/>
            <w:webHidden/>
            <w:color w:val="0000FF"/>
            <w:sz w:val="20"/>
            <w:szCs w:val="20"/>
            <w:u w:val="single"/>
          </w:rPr>
          <w:fldChar w:fldCharType="begin"/>
        </w:r>
        <w:r w:rsidR="00177620" w:rsidRPr="00177620">
          <w:rPr>
            <w:rFonts w:ascii="Calibri" w:eastAsia="Calibri" w:hAnsi="Calibri" w:cs="Calibri"/>
            <w:noProof/>
            <w:webHidden/>
            <w:color w:val="0000FF"/>
            <w:sz w:val="20"/>
            <w:szCs w:val="20"/>
            <w:u w:val="single"/>
          </w:rPr>
          <w:instrText xml:space="preserve"> PAGEREF _Toc2858606 \h </w:instrText>
        </w:r>
        <w:r w:rsidR="00177620" w:rsidRPr="00177620">
          <w:rPr>
            <w:rFonts w:ascii="Calibri" w:eastAsia="Calibri" w:hAnsi="Calibri" w:cs="Calibri"/>
            <w:noProof/>
            <w:webHidden/>
            <w:color w:val="0000FF"/>
            <w:sz w:val="20"/>
            <w:szCs w:val="20"/>
            <w:u w:val="single"/>
          </w:rPr>
        </w:r>
        <w:r w:rsidR="00177620" w:rsidRPr="00177620">
          <w:rPr>
            <w:rFonts w:ascii="Calibri" w:eastAsia="Calibri" w:hAnsi="Calibri" w:cs="Calibri"/>
            <w:noProof/>
            <w:webHidden/>
            <w:color w:val="0000FF"/>
            <w:sz w:val="20"/>
            <w:szCs w:val="20"/>
            <w:u w:val="single"/>
          </w:rPr>
          <w:fldChar w:fldCharType="separate"/>
        </w:r>
        <w:r w:rsidR="00177620" w:rsidRPr="00177620">
          <w:rPr>
            <w:rFonts w:ascii="Calibri" w:eastAsia="Calibri" w:hAnsi="Calibri" w:cs="Calibri"/>
            <w:noProof/>
            <w:webHidden/>
            <w:color w:val="0000FF"/>
            <w:sz w:val="20"/>
            <w:szCs w:val="20"/>
            <w:u w:val="single"/>
          </w:rPr>
          <w:t>11</w:t>
        </w:r>
        <w:r w:rsidR="00177620" w:rsidRPr="00177620">
          <w:rPr>
            <w:rFonts w:ascii="Calibri" w:eastAsia="Calibri" w:hAnsi="Calibri" w:cs="Calibri"/>
            <w:noProof/>
            <w:webHidden/>
            <w:color w:val="0000FF"/>
            <w:sz w:val="20"/>
            <w:szCs w:val="20"/>
            <w:u w:val="single"/>
          </w:rPr>
          <w:fldChar w:fldCharType="end"/>
        </w:r>
      </w:hyperlink>
    </w:p>
    <w:p w:rsidR="00177620" w:rsidRPr="00177620" w:rsidRDefault="00B56186" w:rsidP="00177620">
      <w:pPr>
        <w:tabs>
          <w:tab w:val="right" w:leader="dot" w:pos="9394"/>
        </w:tabs>
        <w:spacing w:after="0" w:line="276" w:lineRule="auto"/>
        <w:ind w:left="220"/>
        <w:rPr>
          <w:rFonts w:ascii="Calibri" w:eastAsia="Times New Roman" w:hAnsi="Calibri" w:cs="Times New Roman"/>
          <w:noProof/>
          <w:lang w:val="sr-Cyrl-RS" w:eastAsia="sr-Cyrl-RS"/>
        </w:rPr>
      </w:pPr>
      <w:hyperlink r:id="rId25" w:anchor="_Toc2858607" w:history="1">
        <w:r w:rsidR="00177620" w:rsidRPr="00177620">
          <w:rPr>
            <w:rFonts w:ascii="Calibri" w:eastAsia="Calibri" w:hAnsi="Calibri" w:cs="Calibri"/>
            <w:noProof/>
            <w:color w:val="0000FF"/>
            <w:sz w:val="20"/>
            <w:szCs w:val="20"/>
            <w:u w:val="single"/>
            <w:lang w:val="sr-Cyrl-RS"/>
          </w:rPr>
          <w:t>3.7.4. Заштита од буке у животној средини</w:t>
        </w:r>
        <w:r w:rsidR="00177620" w:rsidRPr="00177620">
          <w:rPr>
            <w:rFonts w:ascii="Calibri" w:eastAsia="Calibri" w:hAnsi="Calibri" w:cs="Calibri"/>
            <w:noProof/>
            <w:webHidden/>
            <w:color w:val="0000FF"/>
            <w:sz w:val="20"/>
            <w:szCs w:val="20"/>
            <w:u w:val="single"/>
          </w:rPr>
          <w:tab/>
        </w:r>
        <w:r w:rsidR="00177620" w:rsidRPr="00177620">
          <w:rPr>
            <w:rFonts w:ascii="Calibri" w:eastAsia="Calibri" w:hAnsi="Calibri" w:cs="Calibri"/>
            <w:noProof/>
            <w:webHidden/>
            <w:color w:val="0000FF"/>
            <w:sz w:val="20"/>
            <w:szCs w:val="20"/>
            <w:u w:val="single"/>
          </w:rPr>
          <w:fldChar w:fldCharType="begin"/>
        </w:r>
        <w:r w:rsidR="00177620" w:rsidRPr="00177620">
          <w:rPr>
            <w:rFonts w:ascii="Calibri" w:eastAsia="Calibri" w:hAnsi="Calibri" w:cs="Calibri"/>
            <w:noProof/>
            <w:webHidden/>
            <w:color w:val="0000FF"/>
            <w:sz w:val="20"/>
            <w:szCs w:val="20"/>
            <w:u w:val="single"/>
          </w:rPr>
          <w:instrText xml:space="preserve"> PAGEREF _Toc2858607 \h </w:instrText>
        </w:r>
        <w:r w:rsidR="00177620" w:rsidRPr="00177620">
          <w:rPr>
            <w:rFonts w:ascii="Calibri" w:eastAsia="Calibri" w:hAnsi="Calibri" w:cs="Calibri"/>
            <w:noProof/>
            <w:webHidden/>
            <w:color w:val="0000FF"/>
            <w:sz w:val="20"/>
            <w:szCs w:val="20"/>
            <w:u w:val="single"/>
          </w:rPr>
        </w:r>
        <w:r w:rsidR="00177620" w:rsidRPr="00177620">
          <w:rPr>
            <w:rFonts w:ascii="Calibri" w:eastAsia="Calibri" w:hAnsi="Calibri" w:cs="Calibri"/>
            <w:noProof/>
            <w:webHidden/>
            <w:color w:val="0000FF"/>
            <w:sz w:val="20"/>
            <w:szCs w:val="20"/>
            <w:u w:val="single"/>
          </w:rPr>
          <w:fldChar w:fldCharType="separate"/>
        </w:r>
        <w:r w:rsidR="00177620" w:rsidRPr="00177620">
          <w:rPr>
            <w:rFonts w:ascii="Calibri" w:eastAsia="Calibri" w:hAnsi="Calibri" w:cs="Calibri"/>
            <w:noProof/>
            <w:webHidden/>
            <w:color w:val="0000FF"/>
            <w:sz w:val="20"/>
            <w:szCs w:val="20"/>
            <w:u w:val="single"/>
          </w:rPr>
          <w:t>12</w:t>
        </w:r>
        <w:r w:rsidR="00177620" w:rsidRPr="00177620">
          <w:rPr>
            <w:rFonts w:ascii="Calibri" w:eastAsia="Calibri" w:hAnsi="Calibri" w:cs="Calibri"/>
            <w:noProof/>
            <w:webHidden/>
            <w:color w:val="0000FF"/>
            <w:sz w:val="20"/>
            <w:szCs w:val="20"/>
            <w:u w:val="single"/>
          </w:rPr>
          <w:fldChar w:fldCharType="end"/>
        </w:r>
      </w:hyperlink>
    </w:p>
    <w:p w:rsidR="00177620" w:rsidRPr="00177620" w:rsidRDefault="00B56186" w:rsidP="00177620">
      <w:pPr>
        <w:tabs>
          <w:tab w:val="right" w:leader="dot" w:pos="9394"/>
        </w:tabs>
        <w:spacing w:after="0" w:line="276" w:lineRule="auto"/>
        <w:ind w:left="220"/>
        <w:rPr>
          <w:rFonts w:ascii="Calibri" w:eastAsia="Times New Roman" w:hAnsi="Calibri" w:cs="Times New Roman"/>
          <w:noProof/>
          <w:lang w:val="sr-Cyrl-RS" w:eastAsia="sr-Cyrl-RS"/>
        </w:rPr>
      </w:pPr>
      <w:hyperlink r:id="rId26" w:anchor="_Toc2858608" w:history="1">
        <w:r w:rsidR="00177620" w:rsidRPr="00177620">
          <w:rPr>
            <w:rFonts w:ascii="Calibri" w:eastAsia="Calibri" w:hAnsi="Calibri" w:cs="Calibri"/>
            <w:noProof/>
            <w:color w:val="0000FF"/>
            <w:sz w:val="20"/>
            <w:szCs w:val="20"/>
            <w:u w:val="single"/>
            <w:lang w:val="sr-Cyrl-RS"/>
          </w:rPr>
          <w:t>3.7.5. Заштита од нејонизујућег зрачења</w:t>
        </w:r>
        <w:r w:rsidR="00177620" w:rsidRPr="00177620">
          <w:rPr>
            <w:rFonts w:ascii="Calibri" w:eastAsia="Calibri" w:hAnsi="Calibri" w:cs="Calibri"/>
            <w:noProof/>
            <w:webHidden/>
            <w:color w:val="0000FF"/>
            <w:sz w:val="20"/>
            <w:szCs w:val="20"/>
            <w:u w:val="single"/>
          </w:rPr>
          <w:tab/>
        </w:r>
        <w:r w:rsidR="00177620" w:rsidRPr="00177620">
          <w:rPr>
            <w:rFonts w:ascii="Calibri" w:eastAsia="Calibri" w:hAnsi="Calibri" w:cs="Calibri"/>
            <w:noProof/>
            <w:webHidden/>
            <w:color w:val="0000FF"/>
            <w:sz w:val="20"/>
            <w:szCs w:val="20"/>
            <w:u w:val="single"/>
          </w:rPr>
          <w:fldChar w:fldCharType="begin"/>
        </w:r>
        <w:r w:rsidR="00177620" w:rsidRPr="00177620">
          <w:rPr>
            <w:rFonts w:ascii="Calibri" w:eastAsia="Calibri" w:hAnsi="Calibri" w:cs="Calibri"/>
            <w:noProof/>
            <w:webHidden/>
            <w:color w:val="0000FF"/>
            <w:sz w:val="20"/>
            <w:szCs w:val="20"/>
            <w:u w:val="single"/>
          </w:rPr>
          <w:instrText xml:space="preserve"> PAGEREF _Toc2858608 \h </w:instrText>
        </w:r>
        <w:r w:rsidR="00177620" w:rsidRPr="00177620">
          <w:rPr>
            <w:rFonts w:ascii="Calibri" w:eastAsia="Calibri" w:hAnsi="Calibri" w:cs="Calibri"/>
            <w:noProof/>
            <w:webHidden/>
            <w:color w:val="0000FF"/>
            <w:sz w:val="20"/>
            <w:szCs w:val="20"/>
            <w:u w:val="single"/>
          </w:rPr>
        </w:r>
        <w:r w:rsidR="00177620" w:rsidRPr="00177620">
          <w:rPr>
            <w:rFonts w:ascii="Calibri" w:eastAsia="Calibri" w:hAnsi="Calibri" w:cs="Calibri"/>
            <w:noProof/>
            <w:webHidden/>
            <w:color w:val="0000FF"/>
            <w:sz w:val="20"/>
            <w:szCs w:val="20"/>
            <w:u w:val="single"/>
          </w:rPr>
          <w:fldChar w:fldCharType="separate"/>
        </w:r>
        <w:r w:rsidR="00177620" w:rsidRPr="00177620">
          <w:rPr>
            <w:rFonts w:ascii="Calibri" w:eastAsia="Calibri" w:hAnsi="Calibri" w:cs="Calibri"/>
            <w:noProof/>
            <w:webHidden/>
            <w:color w:val="0000FF"/>
            <w:sz w:val="20"/>
            <w:szCs w:val="20"/>
            <w:u w:val="single"/>
          </w:rPr>
          <w:t>12</w:t>
        </w:r>
        <w:r w:rsidR="00177620" w:rsidRPr="00177620">
          <w:rPr>
            <w:rFonts w:ascii="Calibri" w:eastAsia="Calibri" w:hAnsi="Calibri" w:cs="Calibri"/>
            <w:noProof/>
            <w:webHidden/>
            <w:color w:val="0000FF"/>
            <w:sz w:val="20"/>
            <w:szCs w:val="20"/>
            <w:u w:val="single"/>
          </w:rPr>
          <w:fldChar w:fldCharType="end"/>
        </w:r>
      </w:hyperlink>
    </w:p>
    <w:p w:rsidR="00177620" w:rsidRPr="00177620" w:rsidRDefault="00B56186" w:rsidP="00177620">
      <w:pPr>
        <w:tabs>
          <w:tab w:val="right" w:leader="dot" w:pos="9394"/>
        </w:tabs>
        <w:spacing w:before="240" w:after="0" w:line="276" w:lineRule="auto"/>
        <w:rPr>
          <w:rFonts w:ascii="Calibri" w:eastAsia="Times New Roman" w:hAnsi="Calibri" w:cs="Times New Roman"/>
          <w:noProof/>
          <w:lang w:val="sr-Cyrl-RS" w:eastAsia="sr-Cyrl-RS"/>
        </w:rPr>
      </w:pPr>
      <w:hyperlink r:id="rId27" w:anchor="_Toc2858609" w:history="1">
        <w:r w:rsidR="00177620" w:rsidRPr="00177620">
          <w:rPr>
            <w:rFonts w:ascii="Calibri" w:eastAsia="Calibri" w:hAnsi="Calibri" w:cs="Calibri"/>
            <w:b/>
            <w:bCs/>
            <w:caps/>
            <w:noProof/>
            <w:color w:val="0000FF"/>
            <w:sz w:val="20"/>
            <w:szCs w:val="20"/>
            <w:u w:val="single"/>
            <w:lang w:val="sr-Cyrl-RS"/>
          </w:rPr>
          <w:t>3.8. Ниво координације инспекцијског надзора</w:t>
        </w:r>
        <w:r w:rsidR="00177620" w:rsidRPr="00177620">
          <w:rPr>
            <w:rFonts w:ascii="Calibri" w:eastAsia="Calibri" w:hAnsi="Calibri" w:cs="Calibri"/>
            <w:b/>
            <w:bCs/>
            <w:noProof/>
            <w:webHidden/>
            <w:color w:val="0000FF"/>
            <w:sz w:val="20"/>
            <w:szCs w:val="20"/>
            <w:u w:val="single"/>
          </w:rPr>
          <w:tab/>
        </w:r>
        <w:r w:rsidR="00177620" w:rsidRPr="00177620">
          <w:rPr>
            <w:rFonts w:ascii="Calibri" w:eastAsia="Calibri" w:hAnsi="Calibri" w:cs="Calibri"/>
            <w:b/>
            <w:bCs/>
            <w:noProof/>
            <w:webHidden/>
            <w:color w:val="0000FF"/>
            <w:sz w:val="20"/>
            <w:szCs w:val="20"/>
            <w:u w:val="single"/>
          </w:rPr>
          <w:fldChar w:fldCharType="begin"/>
        </w:r>
        <w:r w:rsidR="00177620" w:rsidRPr="00177620">
          <w:rPr>
            <w:rFonts w:ascii="Calibri" w:eastAsia="Calibri" w:hAnsi="Calibri" w:cs="Calibri"/>
            <w:b/>
            <w:bCs/>
            <w:noProof/>
            <w:webHidden/>
            <w:color w:val="0000FF"/>
            <w:sz w:val="20"/>
            <w:szCs w:val="20"/>
            <w:u w:val="single"/>
          </w:rPr>
          <w:instrText xml:space="preserve"> PAGEREF _Toc2858609 \h </w:instrText>
        </w:r>
        <w:r w:rsidR="00177620" w:rsidRPr="00177620">
          <w:rPr>
            <w:rFonts w:ascii="Calibri" w:eastAsia="Calibri" w:hAnsi="Calibri" w:cs="Calibri"/>
            <w:b/>
            <w:bCs/>
            <w:noProof/>
            <w:webHidden/>
            <w:color w:val="0000FF"/>
            <w:sz w:val="20"/>
            <w:szCs w:val="20"/>
            <w:u w:val="single"/>
          </w:rPr>
        </w:r>
        <w:r w:rsidR="00177620" w:rsidRPr="00177620">
          <w:rPr>
            <w:rFonts w:ascii="Calibri" w:eastAsia="Calibri" w:hAnsi="Calibri" w:cs="Calibri"/>
            <w:b/>
            <w:bCs/>
            <w:noProof/>
            <w:webHidden/>
            <w:color w:val="0000FF"/>
            <w:sz w:val="20"/>
            <w:szCs w:val="20"/>
            <w:u w:val="single"/>
          </w:rPr>
          <w:fldChar w:fldCharType="separate"/>
        </w:r>
        <w:r w:rsidR="00177620" w:rsidRPr="00177620">
          <w:rPr>
            <w:rFonts w:ascii="Calibri" w:eastAsia="Calibri" w:hAnsi="Calibri" w:cs="Calibri"/>
            <w:b/>
            <w:bCs/>
            <w:noProof/>
            <w:webHidden/>
            <w:color w:val="0000FF"/>
            <w:sz w:val="20"/>
            <w:szCs w:val="20"/>
            <w:u w:val="single"/>
          </w:rPr>
          <w:t>12</w:t>
        </w:r>
        <w:r w:rsidR="00177620" w:rsidRPr="00177620">
          <w:rPr>
            <w:rFonts w:ascii="Calibri" w:eastAsia="Calibri" w:hAnsi="Calibri" w:cs="Calibri"/>
            <w:b/>
            <w:bCs/>
            <w:noProof/>
            <w:webHidden/>
            <w:color w:val="0000FF"/>
            <w:sz w:val="20"/>
            <w:szCs w:val="20"/>
            <w:u w:val="single"/>
          </w:rPr>
          <w:fldChar w:fldCharType="end"/>
        </w:r>
      </w:hyperlink>
    </w:p>
    <w:p w:rsidR="00177620" w:rsidRPr="00177620" w:rsidRDefault="00B56186" w:rsidP="00177620">
      <w:pPr>
        <w:tabs>
          <w:tab w:val="right" w:leader="dot" w:pos="9394"/>
        </w:tabs>
        <w:spacing w:before="240" w:after="0" w:line="276" w:lineRule="auto"/>
        <w:rPr>
          <w:rFonts w:ascii="Calibri" w:eastAsia="Times New Roman" w:hAnsi="Calibri" w:cs="Times New Roman"/>
          <w:noProof/>
          <w:lang w:val="sr-Cyrl-RS" w:eastAsia="sr-Cyrl-RS"/>
        </w:rPr>
      </w:pPr>
      <w:hyperlink r:id="rId28" w:anchor="_Toc2858610" w:history="1">
        <w:r w:rsidR="00177620" w:rsidRPr="00177620">
          <w:rPr>
            <w:rFonts w:ascii="Calibri" w:eastAsia="Calibri" w:hAnsi="Calibri" w:cs="Calibri"/>
            <w:b/>
            <w:bCs/>
            <w:noProof/>
            <w:color w:val="0000FF"/>
            <w:sz w:val="20"/>
            <w:szCs w:val="20"/>
            <w:u w:val="single"/>
          </w:rPr>
          <w:t xml:space="preserve">3.9. </w:t>
        </w:r>
        <w:r w:rsidR="00177620" w:rsidRPr="00177620">
          <w:rPr>
            <w:rFonts w:ascii="Calibri" w:eastAsia="Calibri" w:hAnsi="Calibri" w:cs="Calibri"/>
            <w:b/>
            <w:bCs/>
            <w:caps/>
            <w:noProof/>
            <w:color w:val="0000FF"/>
            <w:sz w:val="20"/>
            <w:szCs w:val="20"/>
            <w:u w:val="single"/>
          </w:rPr>
          <w:t>Материјални, технички и кадровски ресурси које је инспекција користила</w:t>
        </w:r>
        <w:r w:rsidR="00177620" w:rsidRPr="00177620">
          <w:rPr>
            <w:rFonts w:ascii="Calibri" w:eastAsia="Calibri" w:hAnsi="Calibri" w:cs="Calibri"/>
            <w:b/>
            <w:bCs/>
            <w:noProof/>
            <w:webHidden/>
            <w:color w:val="0000FF"/>
            <w:sz w:val="20"/>
            <w:szCs w:val="20"/>
            <w:u w:val="single"/>
          </w:rPr>
          <w:tab/>
        </w:r>
        <w:r w:rsidR="00177620" w:rsidRPr="00177620">
          <w:rPr>
            <w:rFonts w:ascii="Calibri" w:eastAsia="Calibri" w:hAnsi="Calibri" w:cs="Calibri"/>
            <w:b/>
            <w:bCs/>
            <w:noProof/>
            <w:webHidden/>
            <w:color w:val="0000FF"/>
            <w:sz w:val="20"/>
            <w:szCs w:val="20"/>
            <w:u w:val="single"/>
          </w:rPr>
          <w:fldChar w:fldCharType="begin"/>
        </w:r>
        <w:r w:rsidR="00177620" w:rsidRPr="00177620">
          <w:rPr>
            <w:rFonts w:ascii="Calibri" w:eastAsia="Calibri" w:hAnsi="Calibri" w:cs="Calibri"/>
            <w:b/>
            <w:bCs/>
            <w:noProof/>
            <w:webHidden/>
            <w:color w:val="0000FF"/>
            <w:sz w:val="20"/>
            <w:szCs w:val="20"/>
            <w:u w:val="single"/>
          </w:rPr>
          <w:instrText xml:space="preserve"> PAGEREF _Toc2858610 \h </w:instrText>
        </w:r>
        <w:r w:rsidR="00177620" w:rsidRPr="00177620">
          <w:rPr>
            <w:rFonts w:ascii="Calibri" w:eastAsia="Calibri" w:hAnsi="Calibri" w:cs="Calibri"/>
            <w:b/>
            <w:bCs/>
            <w:noProof/>
            <w:webHidden/>
            <w:color w:val="0000FF"/>
            <w:sz w:val="20"/>
            <w:szCs w:val="20"/>
            <w:u w:val="single"/>
          </w:rPr>
        </w:r>
        <w:r w:rsidR="00177620" w:rsidRPr="00177620">
          <w:rPr>
            <w:rFonts w:ascii="Calibri" w:eastAsia="Calibri" w:hAnsi="Calibri" w:cs="Calibri"/>
            <w:b/>
            <w:bCs/>
            <w:noProof/>
            <w:webHidden/>
            <w:color w:val="0000FF"/>
            <w:sz w:val="20"/>
            <w:szCs w:val="20"/>
            <w:u w:val="single"/>
          </w:rPr>
          <w:fldChar w:fldCharType="separate"/>
        </w:r>
        <w:r w:rsidR="00177620" w:rsidRPr="00177620">
          <w:rPr>
            <w:rFonts w:ascii="Calibri" w:eastAsia="Calibri" w:hAnsi="Calibri" w:cs="Calibri"/>
            <w:b/>
            <w:bCs/>
            <w:noProof/>
            <w:webHidden/>
            <w:color w:val="0000FF"/>
            <w:sz w:val="20"/>
            <w:szCs w:val="20"/>
            <w:u w:val="single"/>
          </w:rPr>
          <w:t>12</w:t>
        </w:r>
        <w:r w:rsidR="00177620" w:rsidRPr="00177620">
          <w:rPr>
            <w:rFonts w:ascii="Calibri" w:eastAsia="Calibri" w:hAnsi="Calibri" w:cs="Calibri"/>
            <w:b/>
            <w:bCs/>
            <w:noProof/>
            <w:webHidden/>
            <w:color w:val="0000FF"/>
            <w:sz w:val="20"/>
            <w:szCs w:val="20"/>
            <w:u w:val="single"/>
          </w:rPr>
          <w:fldChar w:fldCharType="end"/>
        </w:r>
      </w:hyperlink>
    </w:p>
    <w:p w:rsidR="00177620" w:rsidRPr="00177620" w:rsidRDefault="00B56186" w:rsidP="00177620">
      <w:pPr>
        <w:tabs>
          <w:tab w:val="right" w:leader="dot" w:pos="9394"/>
        </w:tabs>
        <w:spacing w:before="240" w:after="0" w:line="276" w:lineRule="auto"/>
        <w:rPr>
          <w:rFonts w:ascii="Calibri" w:eastAsia="Times New Roman" w:hAnsi="Calibri" w:cs="Times New Roman"/>
          <w:noProof/>
          <w:lang w:val="sr-Cyrl-RS" w:eastAsia="sr-Cyrl-RS"/>
        </w:rPr>
      </w:pPr>
      <w:hyperlink r:id="rId29" w:anchor="_Toc2858611" w:history="1">
        <w:r w:rsidR="00177620" w:rsidRPr="00177620">
          <w:rPr>
            <w:rFonts w:ascii="Calibri" w:eastAsia="Calibri" w:hAnsi="Calibri" w:cs="Calibri"/>
            <w:b/>
            <w:bCs/>
            <w:caps/>
            <w:noProof/>
            <w:color w:val="0000FF"/>
            <w:sz w:val="20"/>
            <w:szCs w:val="20"/>
            <w:u w:val="single"/>
            <w:lang w:val="sr-Cyrl-RS"/>
          </w:rPr>
          <w:t>4.0. Придржавање рокова прописаних за поступање инспекције</w:t>
        </w:r>
        <w:r w:rsidR="00177620" w:rsidRPr="00177620">
          <w:rPr>
            <w:rFonts w:ascii="Calibri" w:eastAsia="Calibri" w:hAnsi="Calibri" w:cs="Calibri"/>
            <w:b/>
            <w:bCs/>
            <w:noProof/>
            <w:webHidden/>
            <w:color w:val="0000FF"/>
            <w:sz w:val="20"/>
            <w:szCs w:val="20"/>
            <w:u w:val="single"/>
          </w:rPr>
          <w:tab/>
        </w:r>
        <w:r w:rsidR="00177620" w:rsidRPr="00177620">
          <w:rPr>
            <w:rFonts w:ascii="Calibri" w:eastAsia="Calibri" w:hAnsi="Calibri" w:cs="Calibri"/>
            <w:b/>
            <w:bCs/>
            <w:noProof/>
            <w:webHidden/>
            <w:color w:val="0000FF"/>
            <w:sz w:val="20"/>
            <w:szCs w:val="20"/>
            <w:u w:val="single"/>
          </w:rPr>
          <w:fldChar w:fldCharType="begin"/>
        </w:r>
        <w:r w:rsidR="00177620" w:rsidRPr="00177620">
          <w:rPr>
            <w:rFonts w:ascii="Calibri" w:eastAsia="Calibri" w:hAnsi="Calibri" w:cs="Calibri"/>
            <w:b/>
            <w:bCs/>
            <w:noProof/>
            <w:webHidden/>
            <w:color w:val="0000FF"/>
            <w:sz w:val="20"/>
            <w:szCs w:val="20"/>
            <w:u w:val="single"/>
          </w:rPr>
          <w:instrText xml:space="preserve"> PAGEREF _Toc2858611 \h </w:instrText>
        </w:r>
        <w:r w:rsidR="00177620" w:rsidRPr="00177620">
          <w:rPr>
            <w:rFonts w:ascii="Calibri" w:eastAsia="Calibri" w:hAnsi="Calibri" w:cs="Calibri"/>
            <w:b/>
            <w:bCs/>
            <w:noProof/>
            <w:webHidden/>
            <w:color w:val="0000FF"/>
            <w:sz w:val="20"/>
            <w:szCs w:val="20"/>
            <w:u w:val="single"/>
          </w:rPr>
        </w:r>
        <w:r w:rsidR="00177620" w:rsidRPr="00177620">
          <w:rPr>
            <w:rFonts w:ascii="Calibri" w:eastAsia="Calibri" w:hAnsi="Calibri" w:cs="Calibri"/>
            <w:b/>
            <w:bCs/>
            <w:noProof/>
            <w:webHidden/>
            <w:color w:val="0000FF"/>
            <w:sz w:val="20"/>
            <w:szCs w:val="20"/>
            <w:u w:val="single"/>
          </w:rPr>
          <w:fldChar w:fldCharType="separate"/>
        </w:r>
        <w:r w:rsidR="00177620" w:rsidRPr="00177620">
          <w:rPr>
            <w:rFonts w:ascii="Calibri" w:eastAsia="Calibri" w:hAnsi="Calibri" w:cs="Calibri"/>
            <w:b/>
            <w:bCs/>
            <w:noProof/>
            <w:webHidden/>
            <w:color w:val="0000FF"/>
            <w:sz w:val="20"/>
            <w:szCs w:val="20"/>
            <w:u w:val="single"/>
          </w:rPr>
          <w:t>13</w:t>
        </w:r>
        <w:r w:rsidR="00177620" w:rsidRPr="00177620">
          <w:rPr>
            <w:rFonts w:ascii="Calibri" w:eastAsia="Calibri" w:hAnsi="Calibri" w:cs="Calibri"/>
            <w:b/>
            <w:bCs/>
            <w:noProof/>
            <w:webHidden/>
            <w:color w:val="0000FF"/>
            <w:sz w:val="20"/>
            <w:szCs w:val="20"/>
            <w:u w:val="single"/>
          </w:rPr>
          <w:fldChar w:fldCharType="end"/>
        </w:r>
      </w:hyperlink>
    </w:p>
    <w:p w:rsidR="00177620" w:rsidRPr="00177620" w:rsidRDefault="00B56186" w:rsidP="00177620">
      <w:pPr>
        <w:tabs>
          <w:tab w:val="right" w:leader="dot" w:pos="9394"/>
        </w:tabs>
        <w:spacing w:before="240" w:after="0" w:line="276" w:lineRule="auto"/>
        <w:rPr>
          <w:rFonts w:ascii="Calibri" w:eastAsia="Times New Roman" w:hAnsi="Calibri" w:cs="Times New Roman"/>
          <w:noProof/>
          <w:lang w:val="sr-Cyrl-RS" w:eastAsia="sr-Cyrl-RS"/>
        </w:rPr>
      </w:pPr>
      <w:hyperlink r:id="rId30" w:anchor="_Toc2858612" w:history="1">
        <w:r w:rsidR="00177620" w:rsidRPr="00177620">
          <w:rPr>
            <w:rFonts w:ascii="Calibri" w:eastAsia="Calibri" w:hAnsi="Calibri" w:cs="Calibri"/>
            <w:b/>
            <w:bCs/>
            <w:caps/>
            <w:noProof/>
            <w:color w:val="0000FF"/>
            <w:sz w:val="20"/>
            <w:szCs w:val="20"/>
            <w:u w:val="single"/>
            <w:lang w:val="sr-Cyrl-RS"/>
          </w:rPr>
          <w:t>4.1. Законитости управних аката донетих у инспекцијском надзору</w:t>
        </w:r>
        <w:r w:rsidR="00177620" w:rsidRPr="00177620">
          <w:rPr>
            <w:rFonts w:ascii="Calibri" w:eastAsia="Calibri" w:hAnsi="Calibri" w:cs="Calibri"/>
            <w:b/>
            <w:bCs/>
            <w:noProof/>
            <w:webHidden/>
            <w:color w:val="0000FF"/>
            <w:sz w:val="20"/>
            <w:szCs w:val="20"/>
            <w:u w:val="single"/>
          </w:rPr>
          <w:tab/>
        </w:r>
        <w:r w:rsidR="00177620" w:rsidRPr="00177620">
          <w:rPr>
            <w:rFonts w:ascii="Calibri" w:eastAsia="Calibri" w:hAnsi="Calibri" w:cs="Calibri"/>
            <w:b/>
            <w:bCs/>
            <w:noProof/>
            <w:webHidden/>
            <w:color w:val="0000FF"/>
            <w:sz w:val="20"/>
            <w:szCs w:val="20"/>
            <w:u w:val="single"/>
          </w:rPr>
          <w:fldChar w:fldCharType="begin"/>
        </w:r>
        <w:r w:rsidR="00177620" w:rsidRPr="00177620">
          <w:rPr>
            <w:rFonts w:ascii="Calibri" w:eastAsia="Calibri" w:hAnsi="Calibri" w:cs="Calibri"/>
            <w:b/>
            <w:bCs/>
            <w:noProof/>
            <w:webHidden/>
            <w:color w:val="0000FF"/>
            <w:sz w:val="20"/>
            <w:szCs w:val="20"/>
            <w:u w:val="single"/>
          </w:rPr>
          <w:instrText xml:space="preserve"> PAGEREF _Toc2858612 \h </w:instrText>
        </w:r>
        <w:r w:rsidR="00177620" w:rsidRPr="00177620">
          <w:rPr>
            <w:rFonts w:ascii="Calibri" w:eastAsia="Calibri" w:hAnsi="Calibri" w:cs="Calibri"/>
            <w:b/>
            <w:bCs/>
            <w:noProof/>
            <w:webHidden/>
            <w:color w:val="0000FF"/>
            <w:sz w:val="20"/>
            <w:szCs w:val="20"/>
            <w:u w:val="single"/>
          </w:rPr>
        </w:r>
        <w:r w:rsidR="00177620" w:rsidRPr="00177620">
          <w:rPr>
            <w:rFonts w:ascii="Calibri" w:eastAsia="Calibri" w:hAnsi="Calibri" w:cs="Calibri"/>
            <w:b/>
            <w:bCs/>
            <w:noProof/>
            <w:webHidden/>
            <w:color w:val="0000FF"/>
            <w:sz w:val="20"/>
            <w:szCs w:val="20"/>
            <w:u w:val="single"/>
          </w:rPr>
          <w:fldChar w:fldCharType="separate"/>
        </w:r>
        <w:r w:rsidR="00177620" w:rsidRPr="00177620">
          <w:rPr>
            <w:rFonts w:ascii="Calibri" w:eastAsia="Calibri" w:hAnsi="Calibri" w:cs="Calibri"/>
            <w:b/>
            <w:bCs/>
            <w:noProof/>
            <w:webHidden/>
            <w:color w:val="0000FF"/>
            <w:sz w:val="20"/>
            <w:szCs w:val="20"/>
            <w:u w:val="single"/>
          </w:rPr>
          <w:t>13</w:t>
        </w:r>
        <w:r w:rsidR="00177620" w:rsidRPr="00177620">
          <w:rPr>
            <w:rFonts w:ascii="Calibri" w:eastAsia="Calibri" w:hAnsi="Calibri" w:cs="Calibri"/>
            <w:b/>
            <w:bCs/>
            <w:noProof/>
            <w:webHidden/>
            <w:color w:val="0000FF"/>
            <w:sz w:val="20"/>
            <w:szCs w:val="20"/>
            <w:u w:val="single"/>
          </w:rPr>
          <w:fldChar w:fldCharType="end"/>
        </w:r>
      </w:hyperlink>
    </w:p>
    <w:p w:rsidR="00177620" w:rsidRPr="00177620" w:rsidRDefault="00B56186" w:rsidP="00177620">
      <w:pPr>
        <w:tabs>
          <w:tab w:val="right" w:leader="dot" w:pos="9394"/>
        </w:tabs>
        <w:spacing w:before="240" w:after="0" w:line="276" w:lineRule="auto"/>
        <w:rPr>
          <w:rFonts w:ascii="Calibri" w:eastAsia="Times New Roman" w:hAnsi="Calibri" w:cs="Times New Roman"/>
          <w:noProof/>
          <w:lang w:val="sr-Cyrl-RS" w:eastAsia="sr-Cyrl-RS"/>
        </w:rPr>
      </w:pPr>
      <w:hyperlink r:id="rId31" w:anchor="_Toc2858613" w:history="1">
        <w:r w:rsidR="00177620" w:rsidRPr="00177620">
          <w:rPr>
            <w:rFonts w:ascii="Calibri" w:eastAsia="Calibri" w:hAnsi="Calibri" w:cs="Calibri"/>
            <w:b/>
            <w:bCs/>
            <w:caps/>
            <w:noProof/>
            <w:color w:val="0000FF"/>
            <w:sz w:val="20"/>
            <w:szCs w:val="20"/>
            <w:u w:val="single"/>
          </w:rPr>
          <w:t>4.2. Поступање у решавању притужби на рад инспекције</w:t>
        </w:r>
        <w:r w:rsidR="00177620" w:rsidRPr="00177620">
          <w:rPr>
            <w:rFonts w:ascii="Calibri" w:eastAsia="Calibri" w:hAnsi="Calibri" w:cs="Calibri"/>
            <w:b/>
            <w:bCs/>
            <w:noProof/>
            <w:webHidden/>
            <w:color w:val="0000FF"/>
            <w:sz w:val="20"/>
            <w:szCs w:val="20"/>
            <w:u w:val="single"/>
          </w:rPr>
          <w:tab/>
        </w:r>
        <w:r w:rsidR="00177620" w:rsidRPr="00177620">
          <w:rPr>
            <w:rFonts w:ascii="Calibri" w:eastAsia="Calibri" w:hAnsi="Calibri" w:cs="Calibri"/>
            <w:b/>
            <w:bCs/>
            <w:noProof/>
            <w:webHidden/>
            <w:color w:val="0000FF"/>
            <w:sz w:val="20"/>
            <w:szCs w:val="20"/>
            <w:u w:val="single"/>
          </w:rPr>
          <w:fldChar w:fldCharType="begin"/>
        </w:r>
        <w:r w:rsidR="00177620" w:rsidRPr="00177620">
          <w:rPr>
            <w:rFonts w:ascii="Calibri" w:eastAsia="Calibri" w:hAnsi="Calibri" w:cs="Calibri"/>
            <w:b/>
            <w:bCs/>
            <w:noProof/>
            <w:webHidden/>
            <w:color w:val="0000FF"/>
            <w:sz w:val="20"/>
            <w:szCs w:val="20"/>
            <w:u w:val="single"/>
          </w:rPr>
          <w:instrText xml:space="preserve"> PAGEREF _Toc2858613 \h </w:instrText>
        </w:r>
        <w:r w:rsidR="00177620" w:rsidRPr="00177620">
          <w:rPr>
            <w:rFonts w:ascii="Calibri" w:eastAsia="Calibri" w:hAnsi="Calibri" w:cs="Calibri"/>
            <w:b/>
            <w:bCs/>
            <w:noProof/>
            <w:webHidden/>
            <w:color w:val="0000FF"/>
            <w:sz w:val="20"/>
            <w:szCs w:val="20"/>
            <w:u w:val="single"/>
          </w:rPr>
        </w:r>
        <w:r w:rsidR="00177620" w:rsidRPr="00177620">
          <w:rPr>
            <w:rFonts w:ascii="Calibri" w:eastAsia="Calibri" w:hAnsi="Calibri" w:cs="Calibri"/>
            <w:b/>
            <w:bCs/>
            <w:noProof/>
            <w:webHidden/>
            <w:color w:val="0000FF"/>
            <w:sz w:val="20"/>
            <w:szCs w:val="20"/>
            <w:u w:val="single"/>
          </w:rPr>
          <w:fldChar w:fldCharType="separate"/>
        </w:r>
        <w:r w:rsidR="00177620" w:rsidRPr="00177620">
          <w:rPr>
            <w:rFonts w:ascii="Calibri" w:eastAsia="Calibri" w:hAnsi="Calibri" w:cs="Calibri"/>
            <w:b/>
            <w:bCs/>
            <w:noProof/>
            <w:webHidden/>
            <w:color w:val="0000FF"/>
            <w:sz w:val="20"/>
            <w:szCs w:val="20"/>
            <w:u w:val="single"/>
          </w:rPr>
          <w:t>13</w:t>
        </w:r>
        <w:r w:rsidR="00177620" w:rsidRPr="00177620">
          <w:rPr>
            <w:rFonts w:ascii="Calibri" w:eastAsia="Calibri" w:hAnsi="Calibri" w:cs="Calibri"/>
            <w:b/>
            <w:bCs/>
            <w:noProof/>
            <w:webHidden/>
            <w:color w:val="0000FF"/>
            <w:sz w:val="20"/>
            <w:szCs w:val="20"/>
            <w:u w:val="single"/>
          </w:rPr>
          <w:fldChar w:fldCharType="end"/>
        </w:r>
      </w:hyperlink>
    </w:p>
    <w:p w:rsidR="00177620" w:rsidRPr="00177620" w:rsidRDefault="00B56186" w:rsidP="00177620">
      <w:pPr>
        <w:tabs>
          <w:tab w:val="right" w:leader="dot" w:pos="9394"/>
        </w:tabs>
        <w:spacing w:before="240" w:after="0" w:line="276" w:lineRule="auto"/>
        <w:rPr>
          <w:rFonts w:ascii="Calibri" w:eastAsia="Times New Roman" w:hAnsi="Calibri" w:cs="Times New Roman"/>
          <w:noProof/>
          <w:lang w:val="sr-Cyrl-RS" w:eastAsia="sr-Cyrl-RS"/>
        </w:rPr>
      </w:pPr>
      <w:hyperlink r:id="rId32" w:anchor="_Toc2858614" w:history="1">
        <w:r w:rsidR="00177620" w:rsidRPr="00177620">
          <w:rPr>
            <w:rFonts w:ascii="Calibri" w:eastAsia="Calibri" w:hAnsi="Calibri" w:cs="Calibri"/>
            <w:b/>
            <w:bCs/>
            <w:caps/>
            <w:noProof/>
            <w:color w:val="0000FF"/>
            <w:sz w:val="20"/>
            <w:szCs w:val="20"/>
            <w:u w:val="single"/>
            <w:lang w:val="sr-Cyrl-RS"/>
          </w:rPr>
          <w:t>4.3. Обуке и други облици стручног усавршавања инспектора</w:t>
        </w:r>
        <w:r w:rsidR="00177620" w:rsidRPr="00177620">
          <w:rPr>
            <w:rFonts w:ascii="Calibri" w:eastAsia="Calibri" w:hAnsi="Calibri" w:cs="Calibri"/>
            <w:b/>
            <w:bCs/>
            <w:noProof/>
            <w:webHidden/>
            <w:color w:val="0000FF"/>
            <w:sz w:val="20"/>
            <w:szCs w:val="20"/>
            <w:u w:val="single"/>
          </w:rPr>
          <w:tab/>
        </w:r>
        <w:r w:rsidR="00177620" w:rsidRPr="00177620">
          <w:rPr>
            <w:rFonts w:ascii="Calibri" w:eastAsia="Calibri" w:hAnsi="Calibri" w:cs="Calibri"/>
            <w:b/>
            <w:bCs/>
            <w:noProof/>
            <w:webHidden/>
            <w:color w:val="0000FF"/>
            <w:sz w:val="20"/>
            <w:szCs w:val="20"/>
            <w:u w:val="single"/>
          </w:rPr>
          <w:fldChar w:fldCharType="begin"/>
        </w:r>
        <w:r w:rsidR="00177620" w:rsidRPr="00177620">
          <w:rPr>
            <w:rFonts w:ascii="Calibri" w:eastAsia="Calibri" w:hAnsi="Calibri" w:cs="Calibri"/>
            <w:b/>
            <w:bCs/>
            <w:noProof/>
            <w:webHidden/>
            <w:color w:val="0000FF"/>
            <w:sz w:val="20"/>
            <w:szCs w:val="20"/>
            <w:u w:val="single"/>
          </w:rPr>
          <w:instrText xml:space="preserve"> PAGEREF _Toc2858614 \h </w:instrText>
        </w:r>
        <w:r w:rsidR="00177620" w:rsidRPr="00177620">
          <w:rPr>
            <w:rFonts w:ascii="Calibri" w:eastAsia="Calibri" w:hAnsi="Calibri" w:cs="Calibri"/>
            <w:b/>
            <w:bCs/>
            <w:noProof/>
            <w:webHidden/>
            <w:color w:val="0000FF"/>
            <w:sz w:val="20"/>
            <w:szCs w:val="20"/>
            <w:u w:val="single"/>
          </w:rPr>
        </w:r>
        <w:r w:rsidR="00177620" w:rsidRPr="00177620">
          <w:rPr>
            <w:rFonts w:ascii="Calibri" w:eastAsia="Calibri" w:hAnsi="Calibri" w:cs="Calibri"/>
            <w:b/>
            <w:bCs/>
            <w:noProof/>
            <w:webHidden/>
            <w:color w:val="0000FF"/>
            <w:sz w:val="20"/>
            <w:szCs w:val="20"/>
            <w:u w:val="single"/>
          </w:rPr>
          <w:fldChar w:fldCharType="separate"/>
        </w:r>
        <w:r w:rsidR="00177620" w:rsidRPr="00177620">
          <w:rPr>
            <w:rFonts w:ascii="Calibri" w:eastAsia="Calibri" w:hAnsi="Calibri" w:cs="Calibri"/>
            <w:b/>
            <w:bCs/>
            <w:noProof/>
            <w:webHidden/>
            <w:color w:val="0000FF"/>
            <w:sz w:val="20"/>
            <w:szCs w:val="20"/>
            <w:u w:val="single"/>
          </w:rPr>
          <w:t>13</w:t>
        </w:r>
        <w:r w:rsidR="00177620" w:rsidRPr="00177620">
          <w:rPr>
            <w:rFonts w:ascii="Calibri" w:eastAsia="Calibri" w:hAnsi="Calibri" w:cs="Calibri"/>
            <w:b/>
            <w:bCs/>
            <w:noProof/>
            <w:webHidden/>
            <w:color w:val="0000FF"/>
            <w:sz w:val="20"/>
            <w:szCs w:val="20"/>
            <w:u w:val="single"/>
          </w:rPr>
          <w:fldChar w:fldCharType="end"/>
        </w:r>
      </w:hyperlink>
    </w:p>
    <w:p w:rsidR="00177620" w:rsidRPr="00177620" w:rsidRDefault="00B56186" w:rsidP="00177620">
      <w:pPr>
        <w:tabs>
          <w:tab w:val="right" w:leader="dot" w:pos="9394"/>
        </w:tabs>
        <w:spacing w:before="240" w:after="0" w:line="276" w:lineRule="auto"/>
        <w:rPr>
          <w:rFonts w:ascii="Calibri" w:eastAsia="Times New Roman" w:hAnsi="Calibri" w:cs="Times New Roman"/>
          <w:noProof/>
          <w:lang w:val="sr-Cyrl-RS" w:eastAsia="sr-Cyrl-RS"/>
        </w:rPr>
      </w:pPr>
      <w:hyperlink r:id="rId33" w:anchor="_Toc2858615" w:history="1">
        <w:r w:rsidR="00177620" w:rsidRPr="00177620">
          <w:rPr>
            <w:rFonts w:ascii="Calibri" w:eastAsia="Calibri" w:hAnsi="Calibri" w:cs="Calibri"/>
            <w:b/>
            <w:bCs/>
            <w:caps/>
            <w:noProof/>
            <w:color w:val="0000FF"/>
            <w:sz w:val="20"/>
            <w:szCs w:val="20"/>
            <w:u w:val="single"/>
            <w:lang w:val="sr-Cyrl-RS"/>
          </w:rPr>
          <w:t>4.4. Иницијативе за измене и допуне закона и других прописа</w:t>
        </w:r>
        <w:r w:rsidR="00177620" w:rsidRPr="00177620">
          <w:rPr>
            <w:rFonts w:ascii="Calibri" w:eastAsia="Calibri" w:hAnsi="Calibri" w:cs="Calibri"/>
            <w:b/>
            <w:bCs/>
            <w:noProof/>
            <w:webHidden/>
            <w:color w:val="0000FF"/>
            <w:sz w:val="20"/>
            <w:szCs w:val="20"/>
            <w:u w:val="single"/>
          </w:rPr>
          <w:tab/>
        </w:r>
        <w:r w:rsidR="00177620" w:rsidRPr="00177620">
          <w:rPr>
            <w:rFonts w:ascii="Calibri" w:eastAsia="Calibri" w:hAnsi="Calibri" w:cs="Calibri"/>
            <w:b/>
            <w:bCs/>
            <w:noProof/>
            <w:webHidden/>
            <w:color w:val="0000FF"/>
            <w:sz w:val="20"/>
            <w:szCs w:val="20"/>
            <w:u w:val="single"/>
          </w:rPr>
          <w:fldChar w:fldCharType="begin"/>
        </w:r>
        <w:r w:rsidR="00177620" w:rsidRPr="00177620">
          <w:rPr>
            <w:rFonts w:ascii="Calibri" w:eastAsia="Calibri" w:hAnsi="Calibri" w:cs="Calibri"/>
            <w:b/>
            <w:bCs/>
            <w:noProof/>
            <w:webHidden/>
            <w:color w:val="0000FF"/>
            <w:sz w:val="20"/>
            <w:szCs w:val="20"/>
            <w:u w:val="single"/>
          </w:rPr>
          <w:instrText xml:space="preserve"> PAGEREF _Toc2858615 \h </w:instrText>
        </w:r>
        <w:r w:rsidR="00177620" w:rsidRPr="00177620">
          <w:rPr>
            <w:rFonts w:ascii="Calibri" w:eastAsia="Calibri" w:hAnsi="Calibri" w:cs="Calibri"/>
            <w:b/>
            <w:bCs/>
            <w:noProof/>
            <w:webHidden/>
            <w:color w:val="0000FF"/>
            <w:sz w:val="20"/>
            <w:szCs w:val="20"/>
            <w:u w:val="single"/>
          </w:rPr>
        </w:r>
        <w:r w:rsidR="00177620" w:rsidRPr="00177620">
          <w:rPr>
            <w:rFonts w:ascii="Calibri" w:eastAsia="Calibri" w:hAnsi="Calibri" w:cs="Calibri"/>
            <w:b/>
            <w:bCs/>
            <w:noProof/>
            <w:webHidden/>
            <w:color w:val="0000FF"/>
            <w:sz w:val="20"/>
            <w:szCs w:val="20"/>
            <w:u w:val="single"/>
          </w:rPr>
          <w:fldChar w:fldCharType="separate"/>
        </w:r>
        <w:r w:rsidR="00177620" w:rsidRPr="00177620">
          <w:rPr>
            <w:rFonts w:ascii="Calibri" w:eastAsia="Calibri" w:hAnsi="Calibri" w:cs="Calibri"/>
            <w:b/>
            <w:bCs/>
            <w:noProof/>
            <w:webHidden/>
            <w:color w:val="0000FF"/>
            <w:sz w:val="20"/>
            <w:szCs w:val="20"/>
            <w:u w:val="single"/>
          </w:rPr>
          <w:t>14</w:t>
        </w:r>
        <w:r w:rsidR="00177620" w:rsidRPr="00177620">
          <w:rPr>
            <w:rFonts w:ascii="Calibri" w:eastAsia="Calibri" w:hAnsi="Calibri" w:cs="Calibri"/>
            <w:b/>
            <w:bCs/>
            <w:noProof/>
            <w:webHidden/>
            <w:color w:val="0000FF"/>
            <w:sz w:val="20"/>
            <w:szCs w:val="20"/>
            <w:u w:val="single"/>
          </w:rPr>
          <w:fldChar w:fldCharType="end"/>
        </w:r>
      </w:hyperlink>
    </w:p>
    <w:p w:rsidR="00177620" w:rsidRPr="00177620" w:rsidRDefault="00B56186" w:rsidP="00177620">
      <w:pPr>
        <w:tabs>
          <w:tab w:val="right" w:leader="dot" w:pos="9394"/>
        </w:tabs>
        <w:spacing w:before="240" w:after="0" w:line="276" w:lineRule="auto"/>
        <w:rPr>
          <w:rFonts w:ascii="Calibri" w:eastAsia="Times New Roman" w:hAnsi="Calibri" w:cs="Times New Roman"/>
          <w:noProof/>
          <w:lang w:val="sr-Cyrl-RS" w:eastAsia="sr-Cyrl-RS"/>
        </w:rPr>
      </w:pPr>
      <w:hyperlink r:id="rId34" w:anchor="_Toc2858616" w:history="1">
        <w:r w:rsidR="00177620" w:rsidRPr="00177620">
          <w:rPr>
            <w:rFonts w:ascii="Calibri" w:eastAsia="Calibri" w:hAnsi="Calibri" w:cs="Calibri"/>
            <w:b/>
            <w:bCs/>
            <w:caps/>
            <w:noProof/>
            <w:color w:val="0000FF"/>
            <w:sz w:val="20"/>
            <w:szCs w:val="20"/>
            <w:u w:val="single"/>
            <w:lang w:val="sr-Cyrl-RS"/>
          </w:rPr>
          <w:t>4.5. Мере и провере предузете у циљу потпуности и ажурности података у информационом систему</w:t>
        </w:r>
        <w:r w:rsidR="00177620" w:rsidRPr="00177620">
          <w:rPr>
            <w:rFonts w:ascii="Calibri" w:eastAsia="Calibri" w:hAnsi="Calibri" w:cs="Calibri"/>
            <w:b/>
            <w:bCs/>
            <w:noProof/>
            <w:webHidden/>
            <w:color w:val="0000FF"/>
            <w:sz w:val="20"/>
            <w:szCs w:val="20"/>
            <w:u w:val="single"/>
          </w:rPr>
          <w:tab/>
        </w:r>
        <w:r w:rsidR="00177620" w:rsidRPr="00177620">
          <w:rPr>
            <w:rFonts w:ascii="Calibri" w:eastAsia="Calibri" w:hAnsi="Calibri" w:cs="Calibri"/>
            <w:b/>
            <w:bCs/>
            <w:noProof/>
            <w:webHidden/>
            <w:color w:val="0000FF"/>
            <w:sz w:val="20"/>
            <w:szCs w:val="20"/>
            <w:u w:val="single"/>
          </w:rPr>
          <w:fldChar w:fldCharType="begin"/>
        </w:r>
        <w:r w:rsidR="00177620" w:rsidRPr="00177620">
          <w:rPr>
            <w:rFonts w:ascii="Calibri" w:eastAsia="Calibri" w:hAnsi="Calibri" w:cs="Calibri"/>
            <w:b/>
            <w:bCs/>
            <w:noProof/>
            <w:webHidden/>
            <w:color w:val="0000FF"/>
            <w:sz w:val="20"/>
            <w:szCs w:val="20"/>
            <w:u w:val="single"/>
          </w:rPr>
          <w:instrText xml:space="preserve"> PAGEREF _Toc2858616 \h </w:instrText>
        </w:r>
        <w:r w:rsidR="00177620" w:rsidRPr="00177620">
          <w:rPr>
            <w:rFonts w:ascii="Calibri" w:eastAsia="Calibri" w:hAnsi="Calibri" w:cs="Calibri"/>
            <w:b/>
            <w:bCs/>
            <w:noProof/>
            <w:webHidden/>
            <w:color w:val="0000FF"/>
            <w:sz w:val="20"/>
            <w:szCs w:val="20"/>
            <w:u w:val="single"/>
          </w:rPr>
        </w:r>
        <w:r w:rsidR="00177620" w:rsidRPr="00177620">
          <w:rPr>
            <w:rFonts w:ascii="Calibri" w:eastAsia="Calibri" w:hAnsi="Calibri" w:cs="Calibri"/>
            <w:b/>
            <w:bCs/>
            <w:noProof/>
            <w:webHidden/>
            <w:color w:val="0000FF"/>
            <w:sz w:val="20"/>
            <w:szCs w:val="20"/>
            <w:u w:val="single"/>
          </w:rPr>
          <w:fldChar w:fldCharType="separate"/>
        </w:r>
        <w:r w:rsidR="00177620" w:rsidRPr="00177620">
          <w:rPr>
            <w:rFonts w:ascii="Calibri" w:eastAsia="Calibri" w:hAnsi="Calibri" w:cs="Calibri"/>
            <w:b/>
            <w:bCs/>
            <w:noProof/>
            <w:webHidden/>
            <w:color w:val="0000FF"/>
            <w:sz w:val="20"/>
            <w:szCs w:val="20"/>
            <w:u w:val="single"/>
          </w:rPr>
          <w:t>14</w:t>
        </w:r>
        <w:r w:rsidR="00177620" w:rsidRPr="00177620">
          <w:rPr>
            <w:rFonts w:ascii="Calibri" w:eastAsia="Calibri" w:hAnsi="Calibri" w:cs="Calibri"/>
            <w:b/>
            <w:bCs/>
            <w:noProof/>
            <w:webHidden/>
            <w:color w:val="0000FF"/>
            <w:sz w:val="20"/>
            <w:szCs w:val="20"/>
            <w:u w:val="single"/>
          </w:rPr>
          <w:fldChar w:fldCharType="end"/>
        </w:r>
      </w:hyperlink>
    </w:p>
    <w:p w:rsidR="00177620" w:rsidRPr="00177620" w:rsidRDefault="00B56186" w:rsidP="00177620">
      <w:pPr>
        <w:tabs>
          <w:tab w:val="right" w:leader="dot" w:pos="9394"/>
        </w:tabs>
        <w:spacing w:before="240" w:after="0" w:line="276" w:lineRule="auto"/>
        <w:rPr>
          <w:rFonts w:ascii="Calibri" w:eastAsia="Times New Roman" w:hAnsi="Calibri" w:cs="Times New Roman"/>
          <w:noProof/>
          <w:lang w:val="sr-Cyrl-RS" w:eastAsia="sr-Cyrl-RS"/>
        </w:rPr>
      </w:pPr>
      <w:hyperlink r:id="rId35" w:anchor="_Toc2858617" w:history="1">
        <w:r w:rsidR="00177620" w:rsidRPr="00177620">
          <w:rPr>
            <w:rFonts w:ascii="Calibri" w:eastAsia="Calibri" w:hAnsi="Calibri" w:cs="Calibri"/>
            <w:b/>
            <w:bCs/>
            <w:caps/>
            <w:noProof/>
            <w:color w:val="0000FF"/>
            <w:sz w:val="20"/>
            <w:szCs w:val="20"/>
            <w:u w:val="single"/>
            <w:lang w:val="sr-Cyrl-RS"/>
          </w:rPr>
          <w:t>4.6. Стање у области извршавања поверених послова инспекцијског надзора</w:t>
        </w:r>
        <w:r w:rsidR="00177620" w:rsidRPr="00177620">
          <w:rPr>
            <w:rFonts w:ascii="Calibri" w:eastAsia="Calibri" w:hAnsi="Calibri" w:cs="Calibri"/>
            <w:b/>
            <w:bCs/>
            <w:noProof/>
            <w:webHidden/>
            <w:color w:val="0000FF"/>
            <w:sz w:val="20"/>
            <w:szCs w:val="20"/>
            <w:u w:val="single"/>
          </w:rPr>
          <w:tab/>
        </w:r>
        <w:r w:rsidR="00177620" w:rsidRPr="00177620">
          <w:rPr>
            <w:rFonts w:ascii="Calibri" w:eastAsia="Calibri" w:hAnsi="Calibri" w:cs="Calibri"/>
            <w:b/>
            <w:bCs/>
            <w:noProof/>
            <w:webHidden/>
            <w:color w:val="0000FF"/>
            <w:sz w:val="20"/>
            <w:szCs w:val="20"/>
            <w:u w:val="single"/>
          </w:rPr>
          <w:fldChar w:fldCharType="begin"/>
        </w:r>
        <w:r w:rsidR="00177620" w:rsidRPr="00177620">
          <w:rPr>
            <w:rFonts w:ascii="Calibri" w:eastAsia="Calibri" w:hAnsi="Calibri" w:cs="Calibri"/>
            <w:b/>
            <w:bCs/>
            <w:noProof/>
            <w:webHidden/>
            <w:color w:val="0000FF"/>
            <w:sz w:val="20"/>
            <w:szCs w:val="20"/>
            <w:u w:val="single"/>
          </w:rPr>
          <w:instrText xml:space="preserve"> PAGEREF _Toc2858617 \h </w:instrText>
        </w:r>
        <w:r w:rsidR="00177620" w:rsidRPr="00177620">
          <w:rPr>
            <w:rFonts w:ascii="Calibri" w:eastAsia="Calibri" w:hAnsi="Calibri" w:cs="Calibri"/>
            <w:b/>
            <w:bCs/>
            <w:noProof/>
            <w:webHidden/>
            <w:color w:val="0000FF"/>
            <w:sz w:val="20"/>
            <w:szCs w:val="20"/>
            <w:u w:val="single"/>
          </w:rPr>
        </w:r>
        <w:r w:rsidR="00177620" w:rsidRPr="00177620">
          <w:rPr>
            <w:rFonts w:ascii="Calibri" w:eastAsia="Calibri" w:hAnsi="Calibri" w:cs="Calibri"/>
            <w:b/>
            <w:bCs/>
            <w:noProof/>
            <w:webHidden/>
            <w:color w:val="0000FF"/>
            <w:sz w:val="20"/>
            <w:szCs w:val="20"/>
            <w:u w:val="single"/>
          </w:rPr>
          <w:fldChar w:fldCharType="separate"/>
        </w:r>
        <w:r w:rsidR="00177620" w:rsidRPr="00177620">
          <w:rPr>
            <w:rFonts w:ascii="Calibri" w:eastAsia="Calibri" w:hAnsi="Calibri" w:cs="Calibri"/>
            <w:b/>
            <w:bCs/>
            <w:noProof/>
            <w:webHidden/>
            <w:color w:val="0000FF"/>
            <w:sz w:val="20"/>
            <w:szCs w:val="20"/>
            <w:u w:val="single"/>
          </w:rPr>
          <w:t>14</w:t>
        </w:r>
        <w:r w:rsidR="00177620" w:rsidRPr="00177620">
          <w:rPr>
            <w:rFonts w:ascii="Calibri" w:eastAsia="Calibri" w:hAnsi="Calibri" w:cs="Calibri"/>
            <w:b/>
            <w:bCs/>
            <w:noProof/>
            <w:webHidden/>
            <w:color w:val="0000FF"/>
            <w:sz w:val="20"/>
            <w:szCs w:val="20"/>
            <w:u w:val="single"/>
          </w:rPr>
          <w:fldChar w:fldCharType="end"/>
        </w:r>
      </w:hyperlink>
    </w:p>
    <w:p w:rsidR="00177620" w:rsidRPr="00177620" w:rsidRDefault="00B56186" w:rsidP="00177620">
      <w:pPr>
        <w:tabs>
          <w:tab w:val="right" w:leader="dot" w:pos="9394"/>
        </w:tabs>
        <w:spacing w:before="240" w:after="0" w:line="276" w:lineRule="auto"/>
        <w:rPr>
          <w:rFonts w:ascii="Calibri" w:eastAsia="Times New Roman" w:hAnsi="Calibri" w:cs="Times New Roman"/>
          <w:noProof/>
          <w:lang w:val="sr-Cyrl-RS" w:eastAsia="sr-Cyrl-RS"/>
        </w:rPr>
      </w:pPr>
      <w:hyperlink r:id="rId36" w:anchor="_Toc2858618" w:history="1">
        <w:r w:rsidR="00177620" w:rsidRPr="00177620">
          <w:rPr>
            <w:rFonts w:ascii="Calibri" w:eastAsia="Calibri" w:hAnsi="Calibri" w:cs="Calibri"/>
            <w:b/>
            <w:bCs/>
            <w:caps/>
            <w:noProof/>
            <w:color w:val="0000FF"/>
            <w:sz w:val="20"/>
            <w:szCs w:val="20"/>
            <w:u w:val="single"/>
            <w:lang w:val="sr-Cyrl-RS"/>
          </w:rPr>
          <w:t>4.7. Исходи поступања правосудних органа</w:t>
        </w:r>
        <w:r w:rsidR="00177620" w:rsidRPr="00177620">
          <w:rPr>
            <w:rFonts w:ascii="Calibri" w:eastAsia="Calibri" w:hAnsi="Calibri" w:cs="Calibri"/>
            <w:b/>
            <w:bCs/>
            <w:noProof/>
            <w:webHidden/>
            <w:color w:val="0000FF"/>
            <w:sz w:val="20"/>
            <w:szCs w:val="20"/>
            <w:u w:val="single"/>
          </w:rPr>
          <w:tab/>
        </w:r>
        <w:r w:rsidR="00177620" w:rsidRPr="00177620">
          <w:rPr>
            <w:rFonts w:ascii="Calibri" w:eastAsia="Calibri" w:hAnsi="Calibri" w:cs="Calibri"/>
            <w:b/>
            <w:bCs/>
            <w:noProof/>
            <w:webHidden/>
            <w:color w:val="0000FF"/>
            <w:sz w:val="20"/>
            <w:szCs w:val="20"/>
            <w:u w:val="single"/>
          </w:rPr>
          <w:fldChar w:fldCharType="begin"/>
        </w:r>
        <w:r w:rsidR="00177620" w:rsidRPr="00177620">
          <w:rPr>
            <w:rFonts w:ascii="Calibri" w:eastAsia="Calibri" w:hAnsi="Calibri" w:cs="Calibri"/>
            <w:b/>
            <w:bCs/>
            <w:noProof/>
            <w:webHidden/>
            <w:color w:val="0000FF"/>
            <w:sz w:val="20"/>
            <w:szCs w:val="20"/>
            <w:u w:val="single"/>
          </w:rPr>
          <w:instrText xml:space="preserve"> PAGEREF _Toc2858618 \h </w:instrText>
        </w:r>
        <w:r w:rsidR="00177620" w:rsidRPr="00177620">
          <w:rPr>
            <w:rFonts w:ascii="Calibri" w:eastAsia="Calibri" w:hAnsi="Calibri" w:cs="Calibri"/>
            <w:b/>
            <w:bCs/>
            <w:noProof/>
            <w:webHidden/>
            <w:color w:val="0000FF"/>
            <w:sz w:val="20"/>
            <w:szCs w:val="20"/>
            <w:u w:val="single"/>
          </w:rPr>
        </w:r>
        <w:r w:rsidR="00177620" w:rsidRPr="00177620">
          <w:rPr>
            <w:rFonts w:ascii="Calibri" w:eastAsia="Calibri" w:hAnsi="Calibri" w:cs="Calibri"/>
            <w:b/>
            <w:bCs/>
            <w:noProof/>
            <w:webHidden/>
            <w:color w:val="0000FF"/>
            <w:sz w:val="20"/>
            <w:szCs w:val="20"/>
            <w:u w:val="single"/>
          </w:rPr>
          <w:fldChar w:fldCharType="separate"/>
        </w:r>
        <w:r w:rsidR="00177620" w:rsidRPr="00177620">
          <w:rPr>
            <w:rFonts w:ascii="Calibri" w:eastAsia="Calibri" w:hAnsi="Calibri" w:cs="Calibri"/>
            <w:b/>
            <w:bCs/>
            <w:noProof/>
            <w:webHidden/>
            <w:color w:val="0000FF"/>
            <w:sz w:val="20"/>
            <w:szCs w:val="20"/>
            <w:u w:val="single"/>
          </w:rPr>
          <w:t>15</w:t>
        </w:r>
        <w:r w:rsidR="00177620" w:rsidRPr="00177620">
          <w:rPr>
            <w:rFonts w:ascii="Calibri" w:eastAsia="Calibri" w:hAnsi="Calibri" w:cs="Calibri"/>
            <w:b/>
            <w:bCs/>
            <w:noProof/>
            <w:webHidden/>
            <w:color w:val="0000FF"/>
            <w:sz w:val="20"/>
            <w:szCs w:val="20"/>
            <w:u w:val="single"/>
          </w:rPr>
          <w:fldChar w:fldCharType="end"/>
        </w:r>
      </w:hyperlink>
    </w:p>
    <w:p w:rsidR="00177620" w:rsidRPr="00177620" w:rsidRDefault="00B56186" w:rsidP="00177620">
      <w:pPr>
        <w:tabs>
          <w:tab w:val="right" w:leader="dot" w:pos="9394"/>
        </w:tabs>
        <w:spacing w:before="360" w:after="0" w:line="276" w:lineRule="auto"/>
        <w:rPr>
          <w:rFonts w:ascii="Calibri" w:eastAsia="Times New Roman" w:hAnsi="Calibri" w:cs="Times New Roman"/>
          <w:noProof/>
          <w:lang w:val="sr-Cyrl-RS" w:eastAsia="sr-Cyrl-RS"/>
        </w:rPr>
      </w:pPr>
      <w:hyperlink r:id="rId37" w:anchor="_Toc2858619" w:history="1">
        <w:r w:rsidR="00177620" w:rsidRPr="00177620">
          <w:rPr>
            <w:rFonts w:ascii="Cambria" w:eastAsia="Calibri" w:hAnsi="Cambria" w:cs="Times New Roman"/>
            <w:b/>
            <w:bCs/>
            <w:caps/>
            <w:noProof/>
            <w:color w:val="0000FF"/>
            <w:sz w:val="24"/>
            <w:szCs w:val="24"/>
            <w:u w:val="single"/>
            <w:lang w:val="sr-Cyrl-RS"/>
          </w:rPr>
          <w:t>5. ОСТАЛЕ АКТИВНОСТИ У ВЕЗИ СА РАДОМ И НСПЕКЦИЈЕ ЗА ЗАШТИТУ ЖИВОТНЕ СРЕДИНЕ</w:t>
        </w:r>
        <w:r w:rsidR="00177620" w:rsidRPr="00177620">
          <w:rPr>
            <w:rFonts w:ascii="Cambria" w:eastAsia="Calibri" w:hAnsi="Cambria" w:cs="Times New Roman"/>
            <w:b/>
            <w:bCs/>
            <w:caps/>
            <w:noProof/>
            <w:webHidden/>
            <w:color w:val="0000FF"/>
            <w:sz w:val="24"/>
            <w:szCs w:val="24"/>
            <w:u w:val="single"/>
          </w:rPr>
          <w:tab/>
        </w:r>
        <w:r w:rsidR="00177620" w:rsidRPr="00177620">
          <w:rPr>
            <w:rFonts w:ascii="Cambria" w:eastAsia="Calibri" w:hAnsi="Cambria" w:cs="Times New Roman"/>
            <w:b/>
            <w:bCs/>
            <w:caps/>
            <w:noProof/>
            <w:webHidden/>
            <w:color w:val="0000FF"/>
            <w:sz w:val="24"/>
            <w:szCs w:val="24"/>
            <w:u w:val="single"/>
          </w:rPr>
          <w:fldChar w:fldCharType="begin"/>
        </w:r>
        <w:r w:rsidR="00177620" w:rsidRPr="00177620">
          <w:rPr>
            <w:rFonts w:ascii="Cambria" w:eastAsia="Calibri" w:hAnsi="Cambria" w:cs="Times New Roman"/>
            <w:b/>
            <w:bCs/>
            <w:caps/>
            <w:noProof/>
            <w:webHidden/>
            <w:color w:val="0000FF"/>
            <w:sz w:val="24"/>
            <w:szCs w:val="24"/>
            <w:u w:val="single"/>
          </w:rPr>
          <w:instrText xml:space="preserve"> PAGEREF _Toc2858619 \h </w:instrText>
        </w:r>
        <w:r w:rsidR="00177620" w:rsidRPr="00177620">
          <w:rPr>
            <w:rFonts w:ascii="Cambria" w:eastAsia="Calibri" w:hAnsi="Cambria" w:cs="Times New Roman"/>
            <w:b/>
            <w:bCs/>
            <w:caps/>
            <w:noProof/>
            <w:webHidden/>
            <w:color w:val="0000FF"/>
            <w:sz w:val="24"/>
            <w:szCs w:val="24"/>
            <w:u w:val="single"/>
          </w:rPr>
        </w:r>
        <w:r w:rsidR="00177620" w:rsidRPr="00177620">
          <w:rPr>
            <w:rFonts w:ascii="Cambria" w:eastAsia="Calibri" w:hAnsi="Cambria" w:cs="Times New Roman"/>
            <w:b/>
            <w:bCs/>
            <w:caps/>
            <w:noProof/>
            <w:webHidden/>
            <w:color w:val="0000FF"/>
            <w:sz w:val="24"/>
            <w:szCs w:val="24"/>
            <w:u w:val="single"/>
          </w:rPr>
          <w:fldChar w:fldCharType="separate"/>
        </w:r>
        <w:r w:rsidR="00177620" w:rsidRPr="00177620">
          <w:rPr>
            <w:rFonts w:ascii="Cambria" w:eastAsia="Calibri" w:hAnsi="Cambria" w:cs="Times New Roman"/>
            <w:b/>
            <w:bCs/>
            <w:caps/>
            <w:noProof/>
            <w:webHidden/>
            <w:color w:val="0000FF"/>
            <w:sz w:val="24"/>
            <w:szCs w:val="24"/>
            <w:u w:val="single"/>
          </w:rPr>
          <w:t>15</w:t>
        </w:r>
        <w:r w:rsidR="00177620" w:rsidRPr="00177620">
          <w:rPr>
            <w:rFonts w:ascii="Cambria" w:eastAsia="Calibri" w:hAnsi="Cambria" w:cs="Times New Roman"/>
            <w:b/>
            <w:bCs/>
            <w:caps/>
            <w:noProof/>
            <w:webHidden/>
            <w:color w:val="0000FF"/>
            <w:sz w:val="24"/>
            <w:szCs w:val="24"/>
            <w:u w:val="single"/>
          </w:rPr>
          <w:fldChar w:fldCharType="end"/>
        </w:r>
      </w:hyperlink>
    </w:p>
    <w:p w:rsidR="00177620" w:rsidRPr="00177620" w:rsidRDefault="00B56186" w:rsidP="00177620">
      <w:pPr>
        <w:tabs>
          <w:tab w:val="right" w:leader="dot" w:pos="9394"/>
        </w:tabs>
        <w:spacing w:before="360" w:after="0" w:line="276" w:lineRule="auto"/>
        <w:rPr>
          <w:rFonts w:ascii="Calibri" w:eastAsia="Times New Roman" w:hAnsi="Calibri" w:cs="Times New Roman"/>
          <w:noProof/>
          <w:lang w:val="sr-Cyrl-RS" w:eastAsia="sr-Cyrl-RS"/>
        </w:rPr>
      </w:pPr>
      <w:hyperlink r:id="rId38" w:anchor="_Toc2858620" w:history="1">
        <w:r w:rsidR="00177620" w:rsidRPr="00177620">
          <w:rPr>
            <w:rFonts w:ascii="Cambria" w:eastAsia="Calibri" w:hAnsi="Cambria" w:cs="Times New Roman"/>
            <w:b/>
            <w:bCs/>
            <w:caps/>
            <w:noProof/>
            <w:color w:val="0000FF"/>
            <w:sz w:val="24"/>
            <w:szCs w:val="24"/>
            <w:u w:val="single"/>
          </w:rPr>
          <w:t>6. ЗБИРНИ ПОДАЦИ О РАДУ</w:t>
        </w:r>
        <w:r w:rsidR="00177620" w:rsidRPr="00177620">
          <w:rPr>
            <w:rFonts w:ascii="Cambria" w:eastAsia="Calibri" w:hAnsi="Cambria" w:cs="Times New Roman"/>
            <w:b/>
            <w:bCs/>
            <w:caps/>
            <w:noProof/>
            <w:webHidden/>
            <w:color w:val="0000FF"/>
            <w:sz w:val="24"/>
            <w:szCs w:val="24"/>
            <w:u w:val="single"/>
          </w:rPr>
          <w:tab/>
        </w:r>
        <w:r w:rsidR="00177620" w:rsidRPr="00177620">
          <w:rPr>
            <w:rFonts w:ascii="Cambria" w:eastAsia="Calibri" w:hAnsi="Cambria" w:cs="Times New Roman"/>
            <w:b/>
            <w:bCs/>
            <w:caps/>
            <w:noProof/>
            <w:webHidden/>
            <w:color w:val="0000FF"/>
            <w:sz w:val="24"/>
            <w:szCs w:val="24"/>
            <w:u w:val="single"/>
          </w:rPr>
          <w:fldChar w:fldCharType="begin"/>
        </w:r>
        <w:r w:rsidR="00177620" w:rsidRPr="00177620">
          <w:rPr>
            <w:rFonts w:ascii="Cambria" w:eastAsia="Calibri" w:hAnsi="Cambria" w:cs="Times New Roman"/>
            <w:b/>
            <w:bCs/>
            <w:caps/>
            <w:noProof/>
            <w:webHidden/>
            <w:color w:val="0000FF"/>
            <w:sz w:val="24"/>
            <w:szCs w:val="24"/>
            <w:u w:val="single"/>
          </w:rPr>
          <w:instrText xml:space="preserve"> PAGEREF _Toc2858620 \h </w:instrText>
        </w:r>
        <w:r w:rsidR="00177620" w:rsidRPr="00177620">
          <w:rPr>
            <w:rFonts w:ascii="Cambria" w:eastAsia="Calibri" w:hAnsi="Cambria" w:cs="Times New Roman"/>
            <w:b/>
            <w:bCs/>
            <w:caps/>
            <w:noProof/>
            <w:webHidden/>
            <w:color w:val="0000FF"/>
            <w:sz w:val="24"/>
            <w:szCs w:val="24"/>
            <w:u w:val="single"/>
          </w:rPr>
        </w:r>
        <w:r w:rsidR="00177620" w:rsidRPr="00177620">
          <w:rPr>
            <w:rFonts w:ascii="Cambria" w:eastAsia="Calibri" w:hAnsi="Cambria" w:cs="Times New Roman"/>
            <w:b/>
            <w:bCs/>
            <w:caps/>
            <w:noProof/>
            <w:webHidden/>
            <w:color w:val="0000FF"/>
            <w:sz w:val="24"/>
            <w:szCs w:val="24"/>
            <w:u w:val="single"/>
          </w:rPr>
          <w:fldChar w:fldCharType="separate"/>
        </w:r>
        <w:r w:rsidR="00177620" w:rsidRPr="00177620">
          <w:rPr>
            <w:rFonts w:ascii="Cambria" w:eastAsia="Calibri" w:hAnsi="Cambria" w:cs="Times New Roman"/>
            <w:b/>
            <w:bCs/>
            <w:caps/>
            <w:noProof/>
            <w:webHidden/>
            <w:color w:val="0000FF"/>
            <w:sz w:val="24"/>
            <w:szCs w:val="24"/>
            <w:u w:val="single"/>
          </w:rPr>
          <w:t>1</w:t>
        </w:r>
        <w:r w:rsidR="00177620" w:rsidRPr="00177620">
          <w:rPr>
            <w:rFonts w:ascii="Cambria" w:eastAsia="Calibri" w:hAnsi="Cambria" w:cs="Times New Roman"/>
            <w:b/>
            <w:bCs/>
            <w:caps/>
            <w:noProof/>
            <w:webHidden/>
            <w:color w:val="0000FF"/>
            <w:sz w:val="24"/>
            <w:szCs w:val="24"/>
            <w:u w:val="single"/>
          </w:rPr>
          <w:fldChar w:fldCharType="end"/>
        </w:r>
      </w:hyperlink>
      <w:r w:rsidR="00177620" w:rsidRPr="00177620">
        <w:rPr>
          <w:rFonts w:ascii="Cambria" w:eastAsia="Calibri" w:hAnsi="Cambria" w:cs="Times New Roman"/>
          <w:b/>
          <w:bCs/>
          <w:caps/>
          <w:noProof/>
          <w:color w:val="0000FF"/>
          <w:sz w:val="24"/>
          <w:szCs w:val="24"/>
          <w:u w:val="single"/>
          <w:lang w:val="sr-Cyrl-RS"/>
        </w:rPr>
        <w:t>6</w:t>
      </w:r>
    </w:p>
    <w:p w:rsidR="00177620" w:rsidRPr="00177620" w:rsidRDefault="00B56186" w:rsidP="00177620">
      <w:pPr>
        <w:tabs>
          <w:tab w:val="right" w:leader="dot" w:pos="9394"/>
        </w:tabs>
        <w:spacing w:before="360" w:after="0" w:line="276" w:lineRule="auto"/>
        <w:rPr>
          <w:rFonts w:ascii="Calibri" w:eastAsia="Times New Roman" w:hAnsi="Calibri" w:cs="Times New Roman"/>
          <w:noProof/>
          <w:lang w:val="sr-Cyrl-RS" w:eastAsia="sr-Cyrl-RS"/>
        </w:rPr>
      </w:pPr>
      <w:hyperlink r:id="rId39" w:anchor="_Toc2858621" w:history="1">
        <w:r w:rsidR="00177620" w:rsidRPr="00177620">
          <w:rPr>
            <w:rFonts w:ascii="Cambria" w:eastAsia="Calibri" w:hAnsi="Cambria" w:cs="Times New Roman"/>
            <w:b/>
            <w:bCs/>
            <w:caps/>
            <w:noProof/>
            <w:color w:val="0000FF"/>
            <w:sz w:val="24"/>
            <w:szCs w:val="24"/>
            <w:u w:val="single"/>
          </w:rPr>
          <w:t>7. РЕДЛОЗИ ЗА УНАПРЕЂЕЊЕ ДЕЛОТВОРНОСТИ ИНСПЕКЦИЈСКОГ НАДЗОРА</w:t>
        </w:r>
        <w:r w:rsidR="00177620" w:rsidRPr="00177620">
          <w:rPr>
            <w:rFonts w:ascii="Cambria" w:eastAsia="Calibri" w:hAnsi="Cambria" w:cs="Times New Roman"/>
            <w:b/>
            <w:bCs/>
            <w:caps/>
            <w:noProof/>
            <w:webHidden/>
            <w:color w:val="0000FF"/>
            <w:sz w:val="24"/>
            <w:szCs w:val="24"/>
            <w:u w:val="single"/>
          </w:rPr>
          <w:tab/>
        </w:r>
        <w:r w:rsidR="00177620" w:rsidRPr="00177620">
          <w:rPr>
            <w:rFonts w:ascii="Cambria" w:eastAsia="Calibri" w:hAnsi="Cambria" w:cs="Times New Roman"/>
            <w:b/>
            <w:bCs/>
            <w:caps/>
            <w:noProof/>
            <w:webHidden/>
            <w:color w:val="0000FF"/>
            <w:sz w:val="24"/>
            <w:szCs w:val="24"/>
            <w:u w:val="single"/>
          </w:rPr>
          <w:fldChar w:fldCharType="begin"/>
        </w:r>
        <w:r w:rsidR="00177620" w:rsidRPr="00177620">
          <w:rPr>
            <w:rFonts w:ascii="Cambria" w:eastAsia="Calibri" w:hAnsi="Cambria" w:cs="Times New Roman"/>
            <w:b/>
            <w:bCs/>
            <w:caps/>
            <w:noProof/>
            <w:webHidden/>
            <w:color w:val="0000FF"/>
            <w:sz w:val="24"/>
            <w:szCs w:val="24"/>
            <w:u w:val="single"/>
          </w:rPr>
          <w:instrText xml:space="preserve"> PAGEREF _Toc2858621 \h </w:instrText>
        </w:r>
        <w:r w:rsidR="00177620" w:rsidRPr="00177620">
          <w:rPr>
            <w:rFonts w:ascii="Cambria" w:eastAsia="Calibri" w:hAnsi="Cambria" w:cs="Times New Roman"/>
            <w:b/>
            <w:bCs/>
            <w:caps/>
            <w:noProof/>
            <w:webHidden/>
            <w:color w:val="0000FF"/>
            <w:sz w:val="24"/>
            <w:szCs w:val="24"/>
            <w:u w:val="single"/>
          </w:rPr>
        </w:r>
        <w:r w:rsidR="00177620" w:rsidRPr="00177620">
          <w:rPr>
            <w:rFonts w:ascii="Cambria" w:eastAsia="Calibri" w:hAnsi="Cambria" w:cs="Times New Roman"/>
            <w:b/>
            <w:bCs/>
            <w:caps/>
            <w:noProof/>
            <w:webHidden/>
            <w:color w:val="0000FF"/>
            <w:sz w:val="24"/>
            <w:szCs w:val="24"/>
            <w:u w:val="single"/>
          </w:rPr>
          <w:fldChar w:fldCharType="separate"/>
        </w:r>
        <w:r w:rsidR="00177620" w:rsidRPr="00177620">
          <w:rPr>
            <w:rFonts w:ascii="Cambria" w:eastAsia="Calibri" w:hAnsi="Cambria" w:cs="Times New Roman"/>
            <w:b/>
            <w:bCs/>
            <w:caps/>
            <w:noProof/>
            <w:webHidden/>
            <w:color w:val="0000FF"/>
            <w:sz w:val="24"/>
            <w:szCs w:val="24"/>
            <w:u w:val="single"/>
          </w:rPr>
          <w:t>1</w:t>
        </w:r>
        <w:r w:rsidR="00177620" w:rsidRPr="00177620">
          <w:rPr>
            <w:rFonts w:ascii="Cambria" w:eastAsia="Calibri" w:hAnsi="Cambria" w:cs="Times New Roman"/>
            <w:b/>
            <w:bCs/>
            <w:caps/>
            <w:noProof/>
            <w:webHidden/>
            <w:color w:val="0000FF"/>
            <w:sz w:val="24"/>
            <w:szCs w:val="24"/>
            <w:u w:val="single"/>
          </w:rPr>
          <w:fldChar w:fldCharType="end"/>
        </w:r>
      </w:hyperlink>
      <w:r w:rsidR="00177620" w:rsidRPr="00177620">
        <w:rPr>
          <w:rFonts w:ascii="Cambria" w:eastAsia="Calibri" w:hAnsi="Cambria" w:cs="Times New Roman"/>
          <w:b/>
          <w:bCs/>
          <w:caps/>
          <w:noProof/>
          <w:color w:val="0000FF"/>
          <w:sz w:val="24"/>
          <w:szCs w:val="24"/>
          <w:u w:val="single"/>
          <w:lang w:val="sr-Cyrl-RS"/>
        </w:rPr>
        <w:t>9</w:t>
      </w:r>
    </w:p>
    <w:p w:rsidR="00177620" w:rsidRPr="00177620" w:rsidRDefault="00B56186" w:rsidP="00177620">
      <w:pPr>
        <w:tabs>
          <w:tab w:val="right" w:leader="dot" w:pos="9394"/>
        </w:tabs>
        <w:spacing w:before="360" w:after="0" w:line="276" w:lineRule="auto"/>
        <w:rPr>
          <w:rFonts w:ascii="Calibri" w:eastAsia="Times New Roman" w:hAnsi="Calibri" w:cs="Times New Roman"/>
          <w:noProof/>
          <w:lang w:val="sr-Cyrl-RS" w:eastAsia="sr-Cyrl-RS"/>
        </w:rPr>
      </w:pPr>
      <w:hyperlink r:id="rId40" w:anchor="_Toc2858622" w:history="1">
        <w:r w:rsidR="00177620" w:rsidRPr="00177620">
          <w:rPr>
            <w:rFonts w:ascii="Cambria" w:eastAsia="Calibri" w:hAnsi="Cambria" w:cs="Times New Roman"/>
            <w:b/>
            <w:bCs/>
            <w:caps/>
            <w:noProof/>
            <w:color w:val="0000FF"/>
            <w:sz w:val="24"/>
            <w:szCs w:val="24"/>
            <w:u w:val="single"/>
            <w:lang w:val="sr-Cyrl-RS"/>
          </w:rPr>
          <w:t xml:space="preserve">8. </w:t>
        </w:r>
        <w:r w:rsidR="00177620" w:rsidRPr="00177620">
          <w:rPr>
            <w:rFonts w:ascii="Cambria" w:eastAsia="Calibri" w:hAnsi="Cambria" w:cs="Times New Roman"/>
            <w:b/>
            <w:bCs/>
            <w:caps/>
            <w:noProof/>
            <w:color w:val="0000FF"/>
            <w:sz w:val="24"/>
            <w:szCs w:val="24"/>
            <w:u w:val="single"/>
          </w:rPr>
          <w:t>ЗАКЉУЧАК</w:t>
        </w:r>
        <w:r w:rsidR="00177620" w:rsidRPr="00177620">
          <w:rPr>
            <w:rFonts w:ascii="Cambria" w:eastAsia="Calibri" w:hAnsi="Cambria" w:cs="Times New Roman"/>
            <w:b/>
            <w:bCs/>
            <w:caps/>
            <w:noProof/>
            <w:webHidden/>
            <w:color w:val="0000FF"/>
            <w:sz w:val="24"/>
            <w:szCs w:val="24"/>
            <w:u w:val="single"/>
          </w:rPr>
          <w:tab/>
        </w:r>
        <w:r w:rsidR="00177620" w:rsidRPr="00177620">
          <w:rPr>
            <w:rFonts w:ascii="Cambria" w:eastAsia="Calibri" w:hAnsi="Cambria" w:cs="Times New Roman"/>
            <w:b/>
            <w:bCs/>
            <w:caps/>
            <w:noProof/>
            <w:webHidden/>
            <w:color w:val="0000FF"/>
            <w:sz w:val="24"/>
            <w:szCs w:val="24"/>
            <w:u w:val="single"/>
          </w:rPr>
          <w:fldChar w:fldCharType="begin"/>
        </w:r>
        <w:r w:rsidR="00177620" w:rsidRPr="00177620">
          <w:rPr>
            <w:rFonts w:ascii="Cambria" w:eastAsia="Calibri" w:hAnsi="Cambria" w:cs="Times New Roman"/>
            <w:b/>
            <w:bCs/>
            <w:caps/>
            <w:noProof/>
            <w:webHidden/>
            <w:color w:val="0000FF"/>
            <w:sz w:val="24"/>
            <w:szCs w:val="24"/>
            <w:u w:val="single"/>
          </w:rPr>
          <w:instrText xml:space="preserve"> PAGEREF _Toc2858622 \h </w:instrText>
        </w:r>
        <w:r w:rsidR="00177620" w:rsidRPr="00177620">
          <w:rPr>
            <w:rFonts w:ascii="Cambria" w:eastAsia="Calibri" w:hAnsi="Cambria" w:cs="Times New Roman"/>
            <w:b/>
            <w:bCs/>
            <w:caps/>
            <w:noProof/>
            <w:webHidden/>
            <w:color w:val="0000FF"/>
            <w:sz w:val="24"/>
            <w:szCs w:val="24"/>
            <w:u w:val="single"/>
          </w:rPr>
        </w:r>
        <w:r w:rsidR="00177620" w:rsidRPr="00177620">
          <w:rPr>
            <w:rFonts w:ascii="Cambria" w:eastAsia="Calibri" w:hAnsi="Cambria" w:cs="Times New Roman"/>
            <w:b/>
            <w:bCs/>
            <w:caps/>
            <w:noProof/>
            <w:webHidden/>
            <w:color w:val="0000FF"/>
            <w:sz w:val="24"/>
            <w:szCs w:val="24"/>
            <w:u w:val="single"/>
          </w:rPr>
          <w:fldChar w:fldCharType="separate"/>
        </w:r>
        <w:r w:rsidR="00177620" w:rsidRPr="00177620">
          <w:rPr>
            <w:rFonts w:ascii="Cambria" w:eastAsia="Calibri" w:hAnsi="Cambria" w:cs="Times New Roman"/>
            <w:b/>
            <w:bCs/>
            <w:caps/>
            <w:noProof/>
            <w:webHidden/>
            <w:color w:val="0000FF"/>
            <w:sz w:val="24"/>
            <w:szCs w:val="24"/>
            <w:u w:val="single"/>
          </w:rPr>
          <w:t>1</w:t>
        </w:r>
        <w:r w:rsidR="00177620" w:rsidRPr="00177620">
          <w:rPr>
            <w:rFonts w:ascii="Cambria" w:eastAsia="Calibri" w:hAnsi="Cambria" w:cs="Times New Roman"/>
            <w:b/>
            <w:bCs/>
            <w:caps/>
            <w:noProof/>
            <w:webHidden/>
            <w:color w:val="0000FF"/>
            <w:sz w:val="24"/>
            <w:szCs w:val="24"/>
            <w:u w:val="single"/>
          </w:rPr>
          <w:fldChar w:fldCharType="end"/>
        </w:r>
      </w:hyperlink>
      <w:r w:rsidR="00177620" w:rsidRPr="00177620">
        <w:rPr>
          <w:rFonts w:ascii="Cambria" w:eastAsia="Calibri" w:hAnsi="Cambria" w:cs="Times New Roman"/>
          <w:b/>
          <w:bCs/>
          <w:caps/>
          <w:noProof/>
          <w:color w:val="0000FF"/>
          <w:sz w:val="24"/>
          <w:szCs w:val="24"/>
          <w:u w:val="single"/>
          <w:lang w:val="sr-Cyrl-RS"/>
        </w:rPr>
        <w:t>9</w:t>
      </w:r>
    </w:p>
    <w:p w:rsidR="00177620" w:rsidRPr="00177620" w:rsidRDefault="00177620" w:rsidP="00177620">
      <w:pPr>
        <w:spacing w:after="200" w:line="276" w:lineRule="auto"/>
        <w:rPr>
          <w:rFonts w:ascii="Arial" w:eastAsia="Calibri" w:hAnsi="Arial" w:cs="Times New Roman"/>
        </w:rPr>
      </w:pPr>
      <w:r w:rsidRPr="00177620">
        <w:rPr>
          <w:rFonts w:ascii="Arial" w:eastAsia="Calibri" w:hAnsi="Arial" w:cs="Times New Roman"/>
          <w:b/>
          <w:bCs/>
          <w:noProof/>
        </w:rPr>
        <w:fldChar w:fldCharType="end"/>
      </w:r>
    </w:p>
    <w:p w:rsidR="00177620" w:rsidRPr="00177620" w:rsidRDefault="00177620" w:rsidP="00177620">
      <w:pPr>
        <w:spacing w:after="200" w:line="276" w:lineRule="auto"/>
        <w:rPr>
          <w:rFonts w:ascii="Arial" w:eastAsia="Calibri" w:hAnsi="Arial" w:cs="Arial"/>
          <w:i/>
          <w:sz w:val="32"/>
          <w:szCs w:val="32"/>
        </w:rPr>
      </w:pPr>
    </w:p>
    <w:p w:rsidR="00177620" w:rsidRPr="00177620" w:rsidRDefault="00177620" w:rsidP="00177620">
      <w:pPr>
        <w:spacing w:after="200" w:line="276" w:lineRule="auto"/>
        <w:rPr>
          <w:rFonts w:ascii="Arial" w:eastAsia="Calibri" w:hAnsi="Arial" w:cs="Arial"/>
          <w:i/>
          <w:sz w:val="32"/>
          <w:szCs w:val="32"/>
        </w:rPr>
      </w:pPr>
    </w:p>
    <w:p w:rsidR="00177620" w:rsidRPr="00177620" w:rsidRDefault="00177620" w:rsidP="00177620">
      <w:pPr>
        <w:keepNext/>
        <w:keepLines/>
        <w:spacing w:before="480" w:after="0" w:line="276" w:lineRule="auto"/>
        <w:outlineLvl w:val="0"/>
        <w:rPr>
          <w:rFonts w:ascii="Cambria" w:eastAsia="Times New Roman" w:hAnsi="Cambria" w:cs="Times New Roman"/>
          <w:b/>
          <w:bCs/>
          <w:sz w:val="28"/>
          <w:szCs w:val="28"/>
          <w:lang w:val="sr-Cyrl-RS" w:eastAsia="x-none"/>
        </w:rPr>
      </w:pPr>
      <w:bookmarkStart w:id="1" w:name="_Toc2858586"/>
      <w:bookmarkStart w:id="2" w:name="_Toc504940992"/>
      <w:bookmarkStart w:id="3" w:name="_Toc504341113"/>
      <w:r w:rsidRPr="00177620">
        <w:rPr>
          <w:rFonts w:ascii="Cambria" w:eastAsia="Times New Roman" w:hAnsi="Cambria" w:cs="Times New Roman"/>
          <w:b/>
          <w:bCs/>
          <w:sz w:val="28"/>
          <w:szCs w:val="28"/>
          <w:lang w:val="sr-Cyrl-RS" w:eastAsia="x-none"/>
        </w:rPr>
        <w:lastRenderedPageBreak/>
        <w:t xml:space="preserve">                                                          1.ПРАВНИ ОСНОВ</w:t>
      </w:r>
      <w:bookmarkEnd w:id="1"/>
    </w:p>
    <w:p w:rsidR="00177620" w:rsidRPr="00177620" w:rsidRDefault="00177620" w:rsidP="00177620">
      <w:pPr>
        <w:spacing w:after="200" w:line="276" w:lineRule="auto"/>
        <w:rPr>
          <w:rFonts w:ascii="Arial" w:eastAsia="Calibri" w:hAnsi="Arial" w:cs="Times New Roman"/>
          <w:lang w:val="sr-Cyrl-RS"/>
        </w:rPr>
      </w:pPr>
    </w:p>
    <w:p w:rsidR="00177620" w:rsidRPr="00177620" w:rsidRDefault="00177620" w:rsidP="00177620">
      <w:pPr>
        <w:keepNext/>
        <w:keepLines/>
        <w:spacing w:before="480" w:after="0" w:line="276" w:lineRule="auto"/>
        <w:jc w:val="both"/>
        <w:outlineLvl w:val="0"/>
        <w:rPr>
          <w:rFonts w:ascii="Cambria" w:eastAsia="Times New Roman" w:hAnsi="Cambria" w:cs="Times New Roman"/>
          <w:b/>
          <w:bCs/>
          <w:sz w:val="28"/>
          <w:szCs w:val="28"/>
          <w:lang w:val="x-none" w:eastAsia="x-none"/>
        </w:rPr>
      </w:pPr>
      <w:bookmarkStart w:id="4" w:name="_Toc2858587"/>
      <w:bookmarkStart w:id="5" w:name="_Toc2858384"/>
      <w:r w:rsidRPr="00177620">
        <w:rPr>
          <w:rFonts w:ascii="Arial" w:eastAsia="Times New Roman" w:hAnsi="Arial" w:cs="Arial"/>
          <w:bCs/>
          <w:lang w:val="x-none" w:eastAsia="x-none"/>
        </w:rPr>
        <w:t>На основу члана 44. Закона о инспекцијском надзору ("Сл. гласник РС", бр. 36/2015, 44/2018 - др. закон и 95/2018)</w:t>
      </w:r>
      <w:r w:rsidRPr="00177620">
        <w:rPr>
          <w:rFonts w:ascii="Arial" w:eastAsia="Times New Roman" w:hAnsi="Arial" w:cs="Arial"/>
          <w:bCs/>
          <w:lang w:val="sr-Cyrl-RS" w:eastAsia="x-none"/>
        </w:rPr>
        <w:t xml:space="preserve">, </w:t>
      </w:r>
      <w:r w:rsidRPr="00177620">
        <w:rPr>
          <w:rFonts w:ascii="Arial" w:eastAsia="Times New Roman" w:hAnsi="Arial" w:cs="Arial"/>
          <w:bCs/>
          <w:lang w:val="x-none" w:eastAsia="x-none"/>
        </w:rPr>
        <w:t xml:space="preserve"> сачињен је Извештај о раду Инспекције за заштиту животне средине општинске </w:t>
      </w:r>
      <w:r w:rsidRPr="00177620">
        <w:rPr>
          <w:rFonts w:ascii="Arial" w:eastAsia="Times New Roman" w:hAnsi="Arial" w:cs="Arial"/>
          <w:bCs/>
          <w:lang w:val="sr-Cyrl-RS" w:eastAsia="x-none"/>
        </w:rPr>
        <w:t xml:space="preserve">управе Мерошина, </w:t>
      </w:r>
      <w:r w:rsidRPr="00177620">
        <w:rPr>
          <w:rFonts w:ascii="Arial" w:eastAsia="Times New Roman" w:hAnsi="Arial" w:cs="Arial"/>
          <w:bCs/>
          <w:lang w:val="x-none" w:eastAsia="x-none"/>
        </w:rPr>
        <w:t>са прописаним информацијама и подацима</w:t>
      </w:r>
      <w:r w:rsidRPr="00177620">
        <w:rPr>
          <w:rFonts w:ascii="Cambria" w:eastAsia="Times New Roman" w:hAnsi="Cambria" w:cs="Times New Roman"/>
          <w:b/>
          <w:bCs/>
          <w:sz w:val="28"/>
          <w:szCs w:val="28"/>
          <w:lang w:val="x-none" w:eastAsia="x-none"/>
        </w:rPr>
        <w:t>.</w:t>
      </w:r>
      <w:bookmarkEnd w:id="4"/>
      <w:bookmarkEnd w:id="5"/>
    </w:p>
    <w:p w:rsidR="00177620" w:rsidRPr="00177620" w:rsidRDefault="00177620" w:rsidP="00177620">
      <w:pPr>
        <w:keepNext/>
        <w:keepLines/>
        <w:spacing w:before="200" w:after="0" w:line="276" w:lineRule="auto"/>
        <w:outlineLvl w:val="1"/>
        <w:rPr>
          <w:rFonts w:ascii="Cambria" w:eastAsia="Times New Roman" w:hAnsi="Cambria" w:cs="Times New Roman"/>
          <w:b/>
          <w:bCs/>
          <w:sz w:val="26"/>
          <w:szCs w:val="26"/>
          <w:lang w:val="x-none" w:eastAsia="x-none"/>
        </w:rPr>
      </w:pPr>
      <w:bookmarkStart w:id="6" w:name="_Toc2858588"/>
      <w:r w:rsidRPr="00177620">
        <w:rPr>
          <w:rFonts w:ascii="Cambria" w:eastAsia="Times New Roman" w:hAnsi="Cambria" w:cs="Times New Roman"/>
          <w:b/>
          <w:bCs/>
          <w:sz w:val="26"/>
          <w:szCs w:val="26"/>
          <w:lang w:val="sr-Cyrl-RS" w:eastAsia="x-none"/>
        </w:rPr>
        <w:t xml:space="preserve">1.1. </w:t>
      </w:r>
      <w:r w:rsidRPr="00177620">
        <w:rPr>
          <w:rFonts w:ascii="Cambria" w:eastAsia="Times New Roman" w:hAnsi="Cambria" w:cs="Times New Roman"/>
          <w:b/>
          <w:bCs/>
          <w:sz w:val="26"/>
          <w:szCs w:val="26"/>
          <w:lang w:val="x-none" w:eastAsia="x-none"/>
        </w:rPr>
        <w:t>НАДЛЕЖНОСТ ИНСПЕКЦИЈЕ ЗА ЗАШТИТУ ЖИВОТНЕ СРЕДИНЕ</w:t>
      </w:r>
      <w:bookmarkEnd w:id="2"/>
      <w:bookmarkEnd w:id="3"/>
      <w:bookmarkEnd w:id="6"/>
    </w:p>
    <w:p w:rsidR="00177620" w:rsidRPr="00177620" w:rsidRDefault="00177620" w:rsidP="00177620">
      <w:pPr>
        <w:spacing w:after="200" w:line="276" w:lineRule="auto"/>
        <w:rPr>
          <w:rFonts w:ascii="Arial" w:eastAsia="Calibri" w:hAnsi="Arial" w:cs="Times New Roman"/>
        </w:rPr>
      </w:pPr>
    </w:p>
    <w:p w:rsidR="00177620" w:rsidRPr="00177620" w:rsidRDefault="00177620" w:rsidP="00177620">
      <w:pPr>
        <w:spacing w:after="200" w:line="276" w:lineRule="auto"/>
        <w:ind w:firstLine="720"/>
        <w:jc w:val="both"/>
        <w:rPr>
          <w:rFonts w:ascii="Arial" w:eastAsia="Calibri" w:hAnsi="Arial" w:cs="Arial"/>
        </w:rPr>
      </w:pPr>
      <w:r w:rsidRPr="00177620">
        <w:rPr>
          <w:rFonts w:ascii="Arial" w:eastAsia="Calibri" w:hAnsi="Arial" w:cs="Arial"/>
        </w:rPr>
        <w:t>Инспекција за заштиту животне средине обавља послове инспекцијског надзора који се односе на: емисију буке у животној средини према Закону о заштити од буке у животној средини (Сл. гласник РС бр. 36/2009 и 88/</w:t>
      </w:r>
      <w:proofErr w:type="gramStart"/>
      <w:r w:rsidRPr="00177620">
        <w:rPr>
          <w:rFonts w:ascii="Arial" w:eastAsia="Calibri" w:hAnsi="Arial" w:cs="Arial"/>
        </w:rPr>
        <w:t>2010 )</w:t>
      </w:r>
      <w:proofErr w:type="gramEnd"/>
      <w:r w:rsidRPr="00177620">
        <w:rPr>
          <w:rFonts w:ascii="Arial" w:eastAsia="Calibri" w:hAnsi="Arial" w:cs="Arial"/>
        </w:rPr>
        <w:t>; услове и мере од штетног дејства нејонизујућих зрачења у животној средини при коришћењу извора нејонизујућег зрачења према Закону о заштити од нејонизујућих зрачења („Сл. гласник РС“, бр. 36/2009</w:t>
      </w:r>
      <w:proofErr w:type="gramStart"/>
      <w:r w:rsidRPr="00177620">
        <w:rPr>
          <w:rFonts w:ascii="Arial" w:eastAsia="Calibri" w:hAnsi="Arial" w:cs="Arial"/>
        </w:rPr>
        <w:t>) ;</w:t>
      </w:r>
      <w:proofErr w:type="gramEnd"/>
      <w:r w:rsidRPr="00177620">
        <w:rPr>
          <w:rFonts w:ascii="Arial" w:eastAsia="Calibri" w:hAnsi="Arial" w:cs="Arial"/>
        </w:rPr>
        <w:t xml:space="preserve"> промет и коришћење хемикалија и утицај на животну средину према Закону о хемикалијама („Службени гласник РС“, бр. 36/09, 88/10, 92/11, 93/12 и 25/15); контролу мера утврђених у поступку процене утицаја пројеката на животну средину Закону о процени утицаја на животну средину ("Службеном гласнику РС", бр. 135/2004 и 36/2009); контролу услова и мера утврђених у интегрисаним дозволама за рад постројења и обављање активности према Закон о интегрисаном спречавању и контроли загађивања животне средине („Сл. гласник </w:t>
      </w:r>
      <w:proofErr w:type="gramStart"/>
      <w:r w:rsidRPr="00177620">
        <w:rPr>
          <w:rFonts w:ascii="Arial" w:eastAsia="Calibri" w:hAnsi="Arial" w:cs="Arial"/>
        </w:rPr>
        <w:t>РС“</w:t>
      </w:r>
      <w:proofErr w:type="gramEnd"/>
      <w:r w:rsidRPr="00177620">
        <w:rPr>
          <w:rFonts w:ascii="Arial" w:eastAsia="Calibri" w:hAnsi="Arial" w:cs="Arial"/>
        </w:rPr>
        <w:t>, бр. 36/2009 и 25/2015); услова и мера утврђених у дозволама за управљање неопасним и инертним отпадима издатим од овог органа према Закону о управљању отпадом</w:t>
      </w:r>
      <w:r w:rsidRPr="00177620">
        <w:rPr>
          <w:rFonts w:ascii="Arial" w:eastAsia="Calibri" w:hAnsi="Arial" w:cs="Times New Roman"/>
        </w:rPr>
        <w:t xml:space="preserve"> </w:t>
      </w:r>
      <w:r w:rsidRPr="00177620">
        <w:rPr>
          <w:rFonts w:ascii="Arial" w:eastAsia="Calibri" w:hAnsi="Arial" w:cs="Arial"/>
        </w:rPr>
        <w:t>("Сл. гласник РС", бр. 36/2009, 88/2010, 14/2016 и 95/2018 - др. закон); услова и мера утврђених у дозволама за рад у складу са чл. 56., Закона о заштити ваздуха ("Службеном гласнику РС", бр. 36/2009 и 10/2013); услова и мера утврђених актима донетих у складу са Законом о заштити природе ("Сл. гласник РС", бр. 36/2009, 88/2010, 91/2010 - испр. и 14/2016); оцену мера и поступака за смањења утицаја на животну средину и израду предлога за измену услова утврђених у дозволи као и њену ревизију, одузимање или обнављање; контролу и праћење оператера; контролу употребе и коришћења одговарајућих технологија и ефикасног коришћења сировина и енергије за постројења из надлежности општине, примене прописаних стандарда квалитета и утицаја на животну средину; контролу примене прописаних (актима овог органа) мера у случају удеса; контролу рада извора загађивања и контрола квалификованог лица одговорног за стручан рад постројења у складу са законским прописима из области заштите животне средине; квантификацију утицаја активности надзираног субјекта на животну средину; контролу вођења прописаних евиденција и доставе прописаних извештаја надлежним органима; сарадњу са правосудним органима, органима државне управе, организационим јединицама и службама управе.</w:t>
      </w:r>
      <w:bookmarkStart w:id="7" w:name="_Toc504940993"/>
      <w:bookmarkStart w:id="8" w:name="_Toc504341114"/>
    </w:p>
    <w:p w:rsidR="00177620" w:rsidRPr="00177620" w:rsidRDefault="00177620" w:rsidP="00177620">
      <w:pPr>
        <w:spacing w:after="200" w:line="276" w:lineRule="auto"/>
        <w:ind w:firstLine="720"/>
        <w:jc w:val="both"/>
        <w:rPr>
          <w:rFonts w:ascii="Arial" w:eastAsia="Calibri" w:hAnsi="Arial" w:cs="Arial"/>
          <w:i/>
          <w:sz w:val="32"/>
          <w:szCs w:val="32"/>
        </w:rPr>
      </w:pPr>
    </w:p>
    <w:p w:rsidR="00177620" w:rsidRPr="00177620" w:rsidRDefault="00177620" w:rsidP="00177620">
      <w:pPr>
        <w:keepNext/>
        <w:keepLines/>
        <w:spacing w:before="480" w:after="0" w:line="276" w:lineRule="auto"/>
        <w:jc w:val="center"/>
        <w:outlineLvl w:val="0"/>
        <w:rPr>
          <w:rFonts w:ascii="Cambria" w:eastAsia="Times New Roman" w:hAnsi="Cambria" w:cs="Times New Roman"/>
          <w:b/>
          <w:bCs/>
          <w:sz w:val="28"/>
          <w:szCs w:val="28"/>
          <w:lang w:val="x-none" w:eastAsia="x-none"/>
        </w:rPr>
      </w:pPr>
      <w:bookmarkStart w:id="9" w:name="_Toc2858589"/>
      <w:r w:rsidRPr="00177620">
        <w:rPr>
          <w:rFonts w:ascii="Cambria" w:eastAsia="Times New Roman" w:hAnsi="Cambria" w:cs="Times New Roman"/>
          <w:b/>
          <w:bCs/>
          <w:sz w:val="28"/>
          <w:szCs w:val="28"/>
          <w:lang w:val="sr-Cyrl-RS" w:eastAsia="x-none"/>
        </w:rPr>
        <w:lastRenderedPageBreak/>
        <w:t xml:space="preserve">2. </w:t>
      </w:r>
      <w:r w:rsidRPr="00177620">
        <w:rPr>
          <w:rFonts w:ascii="Cambria" w:eastAsia="Times New Roman" w:hAnsi="Cambria" w:cs="Times New Roman"/>
          <w:b/>
          <w:bCs/>
          <w:sz w:val="28"/>
          <w:szCs w:val="28"/>
          <w:lang w:val="x-none" w:eastAsia="x-none"/>
        </w:rPr>
        <w:t>ПРОПИСИ</w:t>
      </w:r>
      <w:bookmarkEnd w:id="7"/>
      <w:bookmarkEnd w:id="8"/>
      <w:bookmarkEnd w:id="9"/>
    </w:p>
    <w:p w:rsidR="00177620" w:rsidRPr="00177620" w:rsidRDefault="00177620" w:rsidP="00177620">
      <w:pPr>
        <w:spacing w:after="200" w:line="276" w:lineRule="auto"/>
        <w:rPr>
          <w:rFonts w:ascii="Arial" w:eastAsia="Calibri" w:hAnsi="Arial" w:cs="Times New Roman"/>
        </w:rPr>
      </w:pPr>
    </w:p>
    <w:p w:rsidR="00177620" w:rsidRPr="00177620" w:rsidRDefault="00177620" w:rsidP="00177620">
      <w:pPr>
        <w:spacing w:after="200" w:line="276" w:lineRule="auto"/>
        <w:ind w:firstLine="720"/>
        <w:jc w:val="both"/>
        <w:rPr>
          <w:rFonts w:ascii="Arial" w:eastAsia="Calibri" w:hAnsi="Arial" w:cs="Arial"/>
          <w:i/>
        </w:rPr>
      </w:pPr>
      <w:r w:rsidRPr="00177620">
        <w:rPr>
          <w:rFonts w:ascii="Arial" w:eastAsia="Calibri" w:hAnsi="Arial" w:cs="Arial"/>
        </w:rPr>
        <w:t>Инспектори инспекције за заштиту животне средине врше контролу примене бројни</w:t>
      </w:r>
      <w:r w:rsidRPr="00177620">
        <w:rPr>
          <w:rFonts w:ascii="Arial" w:eastAsia="Calibri" w:hAnsi="Arial" w:cs="Arial"/>
          <w:lang w:val="sr-Cyrl-RS"/>
        </w:rPr>
        <w:t>х</w:t>
      </w:r>
      <w:r w:rsidRPr="00177620">
        <w:rPr>
          <w:rFonts w:ascii="Arial" w:eastAsia="Calibri" w:hAnsi="Arial" w:cs="Arial"/>
        </w:rPr>
        <w:t xml:space="preserve"> закона и подзаконских аката из области заштите животне средине, и то:</w:t>
      </w:r>
    </w:p>
    <w:p w:rsidR="00177620" w:rsidRPr="00177620" w:rsidRDefault="00177620" w:rsidP="00177620">
      <w:pPr>
        <w:keepNext/>
        <w:keepLines/>
        <w:spacing w:before="200" w:after="0" w:line="276" w:lineRule="auto"/>
        <w:outlineLvl w:val="1"/>
        <w:rPr>
          <w:rFonts w:ascii="Cambria" w:eastAsia="Times New Roman" w:hAnsi="Cambria" w:cs="Times New Roman"/>
          <w:b/>
          <w:bCs/>
          <w:sz w:val="26"/>
          <w:szCs w:val="18"/>
          <w:lang w:val="x-none" w:eastAsia="x-none"/>
        </w:rPr>
      </w:pPr>
      <w:bookmarkStart w:id="10" w:name="_Toc2858590"/>
      <w:bookmarkStart w:id="11" w:name="_Toc504940994"/>
      <w:bookmarkStart w:id="12" w:name="_Toc504341115"/>
      <w:r w:rsidRPr="00177620">
        <w:rPr>
          <w:rFonts w:ascii="Cambria" w:eastAsia="Times New Roman" w:hAnsi="Cambria" w:cs="Times New Roman"/>
          <w:b/>
          <w:bCs/>
          <w:sz w:val="26"/>
          <w:szCs w:val="26"/>
          <w:lang w:val="sr-Cyrl-RS" w:eastAsia="x-none"/>
        </w:rPr>
        <w:t xml:space="preserve">2.1. </w:t>
      </w:r>
      <w:r w:rsidRPr="00177620">
        <w:rPr>
          <w:rFonts w:ascii="Cambria" w:eastAsia="Times New Roman" w:hAnsi="Cambria" w:cs="Times New Roman"/>
          <w:b/>
          <w:bCs/>
          <w:sz w:val="26"/>
          <w:szCs w:val="26"/>
          <w:lang w:val="x-none" w:eastAsia="x-none"/>
        </w:rPr>
        <w:t>ОСНОВНИ ЗАКОНИ:</w:t>
      </w:r>
      <w:bookmarkEnd w:id="10"/>
      <w:bookmarkEnd w:id="11"/>
      <w:bookmarkEnd w:id="12"/>
    </w:p>
    <w:p w:rsidR="00177620" w:rsidRPr="00177620" w:rsidRDefault="00177620" w:rsidP="00177620">
      <w:pPr>
        <w:spacing w:after="0" w:line="240" w:lineRule="auto"/>
        <w:rPr>
          <w:rFonts w:ascii="Arial" w:eastAsia="Calibri" w:hAnsi="Arial" w:cs="Arial"/>
          <w:sz w:val="18"/>
          <w:szCs w:val="18"/>
        </w:rPr>
      </w:pPr>
    </w:p>
    <w:p w:rsidR="00177620" w:rsidRPr="00177620" w:rsidRDefault="00177620" w:rsidP="00177620">
      <w:pPr>
        <w:spacing w:after="200" w:line="276" w:lineRule="auto"/>
        <w:ind w:firstLine="720"/>
        <w:jc w:val="both"/>
        <w:rPr>
          <w:rFonts w:ascii="Arial" w:eastAsia="Calibri" w:hAnsi="Arial" w:cs="Arial"/>
        </w:rPr>
      </w:pPr>
      <w:r w:rsidRPr="00177620">
        <w:rPr>
          <w:rFonts w:ascii="Arial" w:eastAsia="Calibri" w:hAnsi="Arial" w:cs="Arial"/>
        </w:rPr>
        <w:t xml:space="preserve">Закон о општем управном поступку (Закон о инспекцијском надзору </w:t>
      </w:r>
      <w:proofErr w:type="gramStart"/>
      <w:r w:rsidRPr="00177620">
        <w:rPr>
          <w:rFonts w:ascii="Arial" w:eastAsia="Calibri" w:hAnsi="Arial" w:cs="Arial"/>
        </w:rPr>
        <w:t>( '</w:t>
      </w:r>
      <w:proofErr w:type="gramEnd"/>
      <w:r w:rsidRPr="00177620">
        <w:rPr>
          <w:rFonts w:ascii="Arial" w:eastAsia="Calibri" w:hAnsi="Arial" w:cs="Arial"/>
        </w:rPr>
        <w:t xml:space="preserve">'Сл. гласник РС'' бр.18/16); -Закон о инспекцијском надзору ("Сл. гласник РС", бр. 36/2015, 44/2018 - др. закон и 95/2018), и Закон о локалној самоуправи (''Сл. гласник РС ''бр 129/07 и 83/2014 и др.закон); </w:t>
      </w:r>
    </w:p>
    <w:p w:rsidR="00177620" w:rsidRPr="00177620" w:rsidRDefault="00177620" w:rsidP="00177620">
      <w:pPr>
        <w:keepNext/>
        <w:keepLines/>
        <w:spacing w:before="200" w:after="0" w:line="276" w:lineRule="auto"/>
        <w:outlineLvl w:val="1"/>
        <w:rPr>
          <w:rFonts w:ascii="Cambria" w:eastAsia="Times New Roman" w:hAnsi="Cambria" w:cs="Times New Roman"/>
          <w:b/>
          <w:bCs/>
          <w:sz w:val="26"/>
          <w:szCs w:val="18"/>
          <w:lang w:val="x-none" w:eastAsia="x-none"/>
        </w:rPr>
      </w:pPr>
      <w:bookmarkStart w:id="13" w:name="_Toc2858591"/>
      <w:bookmarkStart w:id="14" w:name="_Toc504940995"/>
      <w:bookmarkStart w:id="15" w:name="_Toc504341116"/>
      <w:r w:rsidRPr="00177620">
        <w:rPr>
          <w:rFonts w:ascii="Cambria" w:eastAsia="Times New Roman" w:hAnsi="Cambria" w:cs="Times New Roman"/>
          <w:b/>
          <w:bCs/>
          <w:sz w:val="26"/>
          <w:szCs w:val="26"/>
          <w:lang w:val="sr-Cyrl-RS" w:eastAsia="x-none"/>
        </w:rPr>
        <w:t xml:space="preserve">2.2. </w:t>
      </w:r>
      <w:r w:rsidRPr="00177620">
        <w:rPr>
          <w:rFonts w:ascii="Cambria" w:eastAsia="Times New Roman" w:hAnsi="Cambria" w:cs="Times New Roman"/>
          <w:b/>
          <w:bCs/>
          <w:sz w:val="26"/>
          <w:szCs w:val="26"/>
          <w:lang w:val="x-none" w:eastAsia="x-none"/>
        </w:rPr>
        <w:t>ПОСЕБНИ ЗАКОНИ:</w:t>
      </w:r>
      <w:bookmarkEnd w:id="13"/>
      <w:bookmarkEnd w:id="14"/>
      <w:bookmarkEnd w:id="15"/>
    </w:p>
    <w:p w:rsidR="00177620" w:rsidRPr="00177620" w:rsidRDefault="00177620" w:rsidP="00177620">
      <w:pPr>
        <w:spacing w:after="0" w:line="240" w:lineRule="auto"/>
        <w:rPr>
          <w:rFonts w:ascii="Arial" w:eastAsia="Calibri" w:hAnsi="Arial" w:cs="Arial"/>
          <w:sz w:val="18"/>
          <w:szCs w:val="18"/>
        </w:rPr>
      </w:pPr>
    </w:p>
    <w:p w:rsidR="00177620" w:rsidRPr="00177620" w:rsidRDefault="00177620" w:rsidP="00177620">
      <w:pPr>
        <w:spacing w:after="200" w:line="276" w:lineRule="auto"/>
        <w:ind w:firstLine="720"/>
        <w:jc w:val="both"/>
        <w:rPr>
          <w:rFonts w:ascii="Arial" w:eastAsia="Calibri" w:hAnsi="Arial" w:cs="Arial"/>
        </w:rPr>
      </w:pPr>
      <w:r w:rsidRPr="00177620">
        <w:rPr>
          <w:rFonts w:ascii="Arial" w:eastAsia="Calibri" w:hAnsi="Arial" w:cs="Arial"/>
        </w:rPr>
        <w:t xml:space="preserve">Закон о заштити животне средине ("Сл. гласник РС", бр. 135/2004, 36/2009, 36/2009 - др. закон, 72/2009 - др. закон, 43/2011 - одлука УС, 14/2016 и 76/2018); Закон о процени утицаја на животну средину ("Службеном гласнику РС", бр. 135/2004 и 36/2009); - Закон о интегрисаном спречавању и контроли загађивања животне средине („Сл. гласник </w:t>
      </w:r>
      <w:proofErr w:type="gramStart"/>
      <w:r w:rsidRPr="00177620">
        <w:rPr>
          <w:rFonts w:ascii="Arial" w:eastAsia="Calibri" w:hAnsi="Arial" w:cs="Arial"/>
        </w:rPr>
        <w:t>РС“</w:t>
      </w:r>
      <w:proofErr w:type="gramEnd"/>
      <w:r w:rsidRPr="00177620">
        <w:rPr>
          <w:rFonts w:ascii="Arial" w:eastAsia="Calibri" w:hAnsi="Arial" w:cs="Arial"/>
        </w:rPr>
        <w:t xml:space="preserve">, бр. 36/2009 и 25/2015), Закон о заштити од буке у животној средини </w:t>
      </w:r>
      <w:proofErr w:type="gramStart"/>
      <w:r w:rsidRPr="00177620">
        <w:rPr>
          <w:rFonts w:ascii="Arial" w:eastAsia="Calibri" w:hAnsi="Arial" w:cs="Arial"/>
        </w:rPr>
        <w:t>( Сл.</w:t>
      </w:r>
      <w:proofErr w:type="gramEnd"/>
      <w:r w:rsidRPr="00177620">
        <w:rPr>
          <w:rFonts w:ascii="Arial" w:eastAsia="Calibri" w:hAnsi="Arial" w:cs="Arial"/>
        </w:rPr>
        <w:t xml:space="preserve"> гласник РС бр. 36/2009 и 88/</w:t>
      </w:r>
      <w:proofErr w:type="gramStart"/>
      <w:r w:rsidRPr="00177620">
        <w:rPr>
          <w:rFonts w:ascii="Arial" w:eastAsia="Calibri" w:hAnsi="Arial" w:cs="Arial"/>
        </w:rPr>
        <w:t>2010 )</w:t>
      </w:r>
      <w:proofErr w:type="gramEnd"/>
      <w:r w:rsidRPr="00177620">
        <w:rPr>
          <w:rFonts w:ascii="Arial" w:eastAsia="Calibri" w:hAnsi="Arial" w:cs="Arial"/>
        </w:rPr>
        <w:t>;  Закон о управљању отпадом</w:t>
      </w:r>
      <w:r w:rsidRPr="00177620">
        <w:rPr>
          <w:rFonts w:ascii="Arial" w:eastAsia="Calibri" w:hAnsi="Arial" w:cs="Times New Roman"/>
        </w:rPr>
        <w:t xml:space="preserve"> </w:t>
      </w:r>
      <w:r w:rsidRPr="00177620">
        <w:rPr>
          <w:rFonts w:ascii="Arial" w:eastAsia="Calibri" w:hAnsi="Arial" w:cs="Arial"/>
        </w:rPr>
        <w:t>("Сл. гласник РС", бр. 36/2009, 88/2010, 14/2016 и 95/2018 - др. закон</w:t>
      </w:r>
      <w:proofErr w:type="gramStart"/>
      <w:r w:rsidRPr="00177620">
        <w:rPr>
          <w:rFonts w:ascii="Arial" w:eastAsia="Calibri" w:hAnsi="Arial" w:cs="Arial"/>
        </w:rPr>
        <w:t>);  Закон</w:t>
      </w:r>
      <w:proofErr w:type="gramEnd"/>
      <w:r w:rsidRPr="00177620">
        <w:rPr>
          <w:rFonts w:ascii="Arial" w:eastAsia="Calibri" w:hAnsi="Arial" w:cs="Arial"/>
        </w:rPr>
        <w:t xml:space="preserve"> о заштити ваздуха ("Службеном гласнику РС", бр. 36/2009 и 10/2013); -Закон о хемикалијама („Службени гласник </w:t>
      </w:r>
      <w:proofErr w:type="gramStart"/>
      <w:r w:rsidRPr="00177620">
        <w:rPr>
          <w:rFonts w:ascii="Arial" w:eastAsia="Calibri" w:hAnsi="Arial" w:cs="Arial"/>
        </w:rPr>
        <w:t>РС“</w:t>
      </w:r>
      <w:proofErr w:type="gramEnd"/>
      <w:r w:rsidRPr="00177620">
        <w:rPr>
          <w:rFonts w:ascii="Arial" w:eastAsia="Calibri" w:hAnsi="Arial" w:cs="Arial"/>
        </w:rPr>
        <w:t xml:space="preserve">, бр. 36/09, 88/10, 92/11, 93/12 и 25/15), -Закон о заштити од нејонизујућих зрачења („Сл. гласник </w:t>
      </w:r>
      <w:proofErr w:type="gramStart"/>
      <w:r w:rsidRPr="00177620">
        <w:rPr>
          <w:rFonts w:ascii="Arial" w:eastAsia="Calibri" w:hAnsi="Arial" w:cs="Arial"/>
        </w:rPr>
        <w:t>РС“</w:t>
      </w:r>
      <w:proofErr w:type="gramEnd"/>
      <w:r w:rsidRPr="00177620">
        <w:rPr>
          <w:rFonts w:ascii="Arial" w:eastAsia="Calibri" w:hAnsi="Arial" w:cs="Arial"/>
        </w:rPr>
        <w:t>, бр. 36/2009), Закон о заштити природе ("Сл. гласник РС", бр. 36/2009, 88/2010, 91/2010 - испр. И 14/2016</w:t>
      </w:r>
      <w:proofErr w:type="gramStart"/>
      <w:r w:rsidRPr="00177620">
        <w:rPr>
          <w:rFonts w:ascii="Arial" w:eastAsia="Calibri" w:hAnsi="Arial" w:cs="Arial"/>
        </w:rPr>
        <w:t>) .</w:t>
      </w:r>
      <w:proofErr w:type="gramEnd"/>
    </w:p>
    <w:p w:rsidR="00177620" w:rsidRPr="00177620" w:rsidRDefault="00177620" w:rsidP="00177620">
      <w:pPr>
        <w:keepNext/>
        <w:keepLines/>
        <w:spacing w:before="200" w:after="0" w:line="276" w:lineRule="auto"/>
        <w:outlineLvl w:val="1"/>
        <w:rPr>
          <w:rFonts w:ascii="Cambria" w:eastAsia="Times New Roman" w:hAnsi="Cambria" w:cs="Times New Roman"/>
          <w:b/>
          <w:bCs/>
          <w:sz w:val="26"/>
          <w:szCs w:val="18"/>
          <w:lang w:val="x-none" w:eastAsia="x-none"/>
        </w:rPr>
      </w:pPr>
      <w:bookmarkStart w:id="16" w:name="_Toc2858592"/>
      <w:bookmarkStart w:id="17" w:name="_Toc504940996"/>
      <w:bookmarkStart w:id="18" w:name="_Toc504341117"/>
      <w:r w:rsidRPr="00177620">
        <w:rPr>
          <w:rFonts w:ascii="Cambria" w:eastAsia="Times New Roman" w:hAnsi="Cambria" w:cs="Times New Roman"/>
          <w:b/>
          <w:bCs/>
          <w:sz w:val="26"/>
          <w:szCs w:val="26"/>
          <w:lang w:val="sr-Cyrl-RS" w:eastAsia="x-none"/>
        </w:rPr>
        <w:t xml:space="preserve">2.3. </w:t>
      </w:r>
      <w:r w:rsidRPr="00177620">
        <w:rPr>
          <w:rFonts w:ascii="Cambria" w:eastAsia="Times New Roman" w:hAnsi="Cambria" w:cs="Times New Roman"/>
          <w:b/>
          <w:bCs/>
          <w:sz w:val="26"/>
          <w:szCs w:val="26"/>
          <w:lang w:val="x-none" w:eastAsia="x-none"/>
        </w:rPr>
        <w:t>ПОДЗАКОНСКИ АКТИ ДОНЕТИ ПО ОСНОВУ ОВИХ ЗАКОНА:</w:t>
      </w:r>
      <w:bookmarkEnd w:id="16"/>
      <w:bookmarkEnd w:id="17"/>
      <w:bookmarkEnd w:id="18"/>
    </w:p>
    <w:p w:rsidR="00177620" w:rsidRPr="00177620" w:rsidRDefault="00177620" w:rsidP="00177620">
      <w:pPr>
        <w:spacing w:after="0" w:line="240" w:lineRule="auto"/>
        <w:rPr>
          <w:rFonts w:ascii="Arial" w:eastAsia="Calibri" w:hAnsi="Arial" w:cs="Arial"/>
          <w:sz w:val="18"/>
          <w:szCs w:val="18"/>
        </w:rPr>
      </w:pPr>
    </w:p>
    <w:p w:rsidR="00177620" w:rsidRPr="00177620" w:rsidRDefault="00177620" w:rsidP="00177620">
      <w:pPr>
        <w:spacing w:after="200" w:line="276" w:lineRule="auto"/>
        <w:ind w:firstLine="720"/>
        <w:jc w:val="both"/>
        <w:rPr>
          <w:rFonts w:ascii="Arial" w:eastAsia="Calibri" w:hAnsi="Arial" w:cs="Arial"/>
        </w:rPr>
      </w:pPr>
      <w:r w:rsidRPr="00177620">
        <w:rPr>
          <w:rFonts w:ascii="Arial" w:eastAsia="Calibri" w:hAnsi="Arial" w:cs="Arial"/>
        </w:rPr>
        <w:t xml:space="preserve">Уредбе и Правилници донети по основу посебних закона од стране ресорног </w:t>
      </w:r>
      <w:proofErr w:type="gramStart"/>
      <w:r w:rsidRPr="00177620">
        <w:rPr>
          <w:rFonts w:ascii="Arial" w:eastAsia="Calibri" w:hAnsi="Arial" w:cs="Arial"/>
        </w:rPr>
        <w:t>Министарства .</w:t>
      </w:r>
      <w:proofErr w:type="gramEnd"/>
    </w:p>
    <w:p w:rsidR="00177620" w:rsidRPr="00177620" w:rsidRDefault="00177620" w:rsidP="00177620">
      <w:pPr>
        <w:spacing w:after="200" w:line="276" w:lineRule="auto"/>
        <w:ind w:firstLine="720"/>
        <w:jc w:val="both"/>
        <w:rPr>
          <w:rFonts w:ascii="Arial" w:eastAsia="Calibri" w:hAnsi="Arial" w:cs="Arial"/>
          <w:lang w:val="sr-Cyrl-RS"/>
        </w:rPr>
      </w:pPr>
      <w:r w:rsidRPr="00177620">
        <w:rPr>
          <w:rFonts w:ascii="Arial" w:eastAsia="Calibri" w:hAnsi="Arial" w:cs="Arial"/>
        </w:rPr>
        <w:t xml:space="preserve">Инспекцијски надзори у 2018. години вршени су у складу са Годишњим планом инспекцијског надзора Инспекције за заштиту животне средине за 2018. годину, који је сагласно одредби члана 10. став 6. Закона о инспекцијском надзору објављен на интернет страници општинске </w:t>
      </w:r>
      <w:proofErr w:type="gramStart"/>
      <w:r w:rsidRPr="00177620">
        <w:rPr>
          <w:rFonts w:ascii="Arial" w:eastAsia="Calibri" w:hAnsi="Arial" w:cs="Arial"/>
        </w:rPr>
        <w:t xml:space="preserve">управе </w:t>
      </w:r>
      <w:r w:rsidRPr="00177620">
        <w:rPr>
          <w:rFonts w:ascii="Arial" w:eastAsia="Calibri" w:hAnsi="Arial" w:cs="Arial"/>
          <w:lang w:val="sr-Cyrl-RS"/>
        </w:rPr>
        <w:t>.</w:t>
      </w:r>
      <w:proofErr w:type="gramEnd"/>
    </w:p>
    <w:p w:rsidR="00177620" w:rsidRPr="00177620" w:rsidRDefault="00177620" w:rsidP="00177620">
      <w:pPr>
        <w:spacing w:after="200" w:line="276" w:lineRule="auto"/>
        <w:ind w:firstLine="720"/>
        <w:jc w:val="both"/>
        <w:rPr>
          <w:rFonts w:ascii="Arial" w:eastAsia="Calibri" w:hAnsi="Arial" w:cs="Arial"/>
        </w:rPr>
      </w:pPr>
      <w:bookmarkStart w:id="19" w:name="_Toc2858593"/>
      <w:bookmarkStart w:id="20" w:name="_Toc504940999"/>
      <w:bookmarkStart w:id="21" w:name="_Toc504341122"/>
      <w:r w:rsidRPr="00177620">
        <w:rPr>
          <w:rFonts w:ascii="Arial" w:eastAsia="Calibri" w:hAnsi="Arial" w:cs="Times New Roman"/>
          <w:lang w:val="sr-Cyrl-RS"/>
        </w:rPr>
        <w:t xml:space="preserve">3. </w:t>
      </w:r>
      <w:proofErr w:type="gramStart"/>
      <w:r w:rsidRPr="00177620">
        <w:rPr>
          <w:rFonts w:ascii="Arial" w:eastAsia="Calibri" w:hAnsi="Arial" w:cs="Times New Roman"/>
        </w:rPr>
        <w:t>РЕЗУЛТАТИ  ИНСПЕКЦИЈЕ</w:t>
      </w:r>
      <w:proofErr w:type="gramEnd"/>
      <w:r w:rsidRPr="00177620">
        <w:rPr>
          <w:rFonts w:ascii="Arial" w:eastAsia="Calibri" w:hAnsi="Arial" w:cs="Times New Roman"/>
        </w:rPr>
        <w:t xml:space="preserve"> ЗА ЗАШТИТУ ЖИВОТНЕ СРЕДИНЕ</w:t>
      </w:r>
      <w:bookmarkEnd w:id="19"/>
      <w:bookmarkEnd w:id="20"/>
      <w:bookmarkEnd w:id="21"/>
    </w:p>
    <w:p w:rsidR="00177620" w:rsidRPr="00177620" w:rsidRDefault="00177620" w:rsidP="00177620">
      <w:pPr>
        <w:spacing w:after="200" w:line="276" w:lineRule="auto"/>
        <w:ind w:firstLine="720"/>
        <w:jc w:val="both"/>
        <w:rPr>
          <w:rFonts w:ascii="Arial" w:eastAsia="Calibri" w:hAnsi="Arial" w:cs="Arial"/>
        </w:rPr>
      </w:pPr>
      <w:r w:rsidRPr="00177620">
        <w:rPr>
          <w:rFonts w:ascii="Arial" w:eastAsia="Calibri" w:hAnsi="Arial" w:cs="Arial"/>
        </w:rPr>
        <w:t>Инспекциј</w:t>
      </w:r>
      <w:r w:rsidRPr="00177620">
        <w:rPr>
          <w:rFonts w:ascii="Arial" w:eastAsia="Calibri" w:hAnsi="Arial" w:cs="Arial"/>
          <w:lang w:val="sr-Cyrl-RS"/>
        </w:rPr>
        <w:t>а</w:t>
      </w:r>
      <w:r w:rsidRPr="00177620">
        <w:rPr>
          <w:rFonts w:ascii="Arial" w:eastAsia="Calibri" w:hAnsi="Arial" w:cs="Arial"/>
        </w:rPr>
        <w:t xml:space="preserve"> за заштиту животне средине поступала је и спроводила активности у складу са донетим Планом рада за 2018. годину, на који је позитивно мишљење дао</w:t>
      </w:r>
      <w:r w:rsidRPr="00177620">
        <w:rPr>
          <w:rFonts w:ascii="Arial" w:eastAsia="Calibri" w:hAnsi="Arial" w:cs="Times New Roman"/>
        </w:rPr>
        <w:t xml:space="preserve"> </w:t>
      </w:r>
      <w:r w:rsidRPr="00177620">
        <w:rPr>
          <w:rFonts w:ascii="Arial" w:eastAsia="Calibri" w:hAnsi="Arial" w:cs="Arial"/>
        </w:rPr>
        <w:t>Министарство заштите животне средине</w:t>
      </w:r>
      <w:r w:rsidRPr="00177620">
        <w:rPr>
          <w:rFonts w:ascii="Arial" w:eastAsia="Calibri" w:hAnsi="Arial" w:cs="Arial"/>
          <w:lang w:val="sr-Cyrl-RS"/>
        </w:rPr>
        <w:t>,</w:t>
      </w:r>
      <w:r w:rsidRPr="00177620">
        <w:rPr>
          <w:rFonts w:ascii="Arial" w:eastAsia="Calibri" w:hAnsi="Arial" w:cs="Arial"/>
        </w:rPr>
        <w:t xml:space="preserve"> Сектор за надзор и предострожности у животној средини.</w:t>
      </w:r>
    </w:p>
    <w:p w:rsidR="00177620" w:rsidRPr="00177620" w:rsidRDefault="00177620" w:rsidP="00177620">
      <w:pPr>
        <w:spacing w:after="200" w:line="276" w:lineRule="auto"/>
        <w:ind w:firstLine="720"/>
        <w:jc w:val="both"/>
        <w:rPr>
          <w:rFonts w:ascii="Arial" w:eastAsia="Calibri" w:hAnsi="Arial" w:cs="Arial"/>
        </w:rPr>
      </w:pPr>
    </w:p>
    <w:p w:rsidR="00177620" w:rsidRPr="00177620" w:rsidRDefault="00177620" w:rsidP="00177620">
      <w:pPr>
        <w:spacing w:after="200" w:line="276" w:lineRule="auto"/>
        <w:ind w:firstLine="720"/>
        <w:jc w:val="both"/>
        <w:rPr>
          <w:rFonts w:ascii="Arial" w:eastAsia="Calibri" w:hAnsi="Arial" w:cs="Arial"/>
        </w:rPr>
      </w:pPr>
    </w:p>
    <w:p w:rsidR="00177620" w:rsidRPr="00177620" w:rsidRDefault="00177620" w:rsidP="00177620">
      <w:pPr>
        <w:keepNext/>
        <w:keepLines/>
        <w:spacing w:before="200" w:after="0" w:line="276" w:lineRule="auto"/>
        <w:outlineLvl w:val="1"/>
        <w:rPr>
          <w:rFonts w:ascii="Cambria" w:eastAsia="Times New Roman" w:hAnsi="Cambria" w:cs="Times New Roman"/>
          <w:b/>
          <w:bCs/>
          <w:sz w:val="26"/>
          <w:szCs w:val="26"/>
          <w:lang w:val="sr-Cyrl-RS" w:eastAsia="x-none"/>
        </w:rPr>
      </w:pPr>
      <w:bookmarkStart w:id="22" w:name="_Toc2858594"/>
      <w:r w:rsidRPr="00177620">
        <w:rPr>
          <w:rFonts w:ascii="Cambria" w:eastAsia="Times New Roman" w:hAnsi="Cambria" w:cs="Times New Roman"/>
          <w:b/>
          <w:bCs/>
          <w:sz w:val="26"/>
          <w:szCs w:val="26"/>
          <w:lang w:val="sr-Cyrl-RS" w:eastAsia="x-none"/>
        </w:rPr>
        <w:lastRenderedPageBreak/>
        <w:t>3.1. ПРЕВЕНТИВНЕ МЕРЕ</w:t>
      </w:r>
      <w:bookmarkEnd w:id="22"/>
    </w:p>
    <w:p w:rsidR="00177620" w:rsidRPr="00177620" w:rsidRDefault="00177620" w:rsidP="00177620">
      <w:pPr>
        <w:spacing w:after="200" w:line="276" w:lineRule="auto"/>
        <w:ind w:firstLine="720"/>
        <w:jc w:val="both"/>
        <w:rPr>
          <w:rFonts w:ascii="Arial" w:eastAsia="Calibri" w:hAnsi="Arial" w:cs="Arial"/>
        </w:rPr>
      </w:pPr>
    </w:p>
    <w:p w:rsidR="00177620" w:rsidRPr="00177620" w:rsidRDefault="00177620" w:rsidP="00177620">
      <w:pPr>
        <w:spacing w:after="200" w:line="276" w:lineRule="auto"/>
        <w:ind w:firstLine="720"/>
        <w:jc w:val="both"/>
        <w:rPr>
          <w:rFonts w:ascii="Arial" w:eastAsia="Calibri" w:hAnsi="Arial" w:cs="Arial"/>
        </w:rPr>
      </w:pPr>
      <w:r w:rsidRPr="00177620">
        <w:rPr>
          <w:rFonts w:ascii="Arial" w:eastAsia="Calibri" w:hAnsi="Arial" w:cs="Arial"/>
        </w:rPr>
        <w:t>Превентивно деловање инспекције остварује се јавношћу рада, а нарочито: објављивањем важећих прописа, планова инспекцијског надзора и контролних листа; обавештавањем јавности о променама прописа и правима и обавезама за надзиране субјекте који из њих произлазе; обавештавањем јавности о сазнањима инспекције о постојању озбиљног ризика по живот или здравље људи, имовину веће вредности, животну средину или биљни или животињски свет, и предузетим мерама и радњама како би се тај ризик отклонио или умањио; пружањем стручне и саветодавне подршке надзираном субјекту или лицу које остварује одређена права у надзираном субјекту или у вези са надзираним субјектом, укључујући и издавање аката о примени прописа и службене саветодавне посете; предузимањем превентивних инспекцијских надзора и других активности усмерених ка подстицању и подржавању законитости и безбедности пословања и поступања и спречавању настанка штетних последица по законом и другим прописом заштићена добра, права и интересе, нарочито када се утврди да постоје рани знаци вероватноће њиховог настанка.</w:t>
      </w:r>
    </w:p>
    <w:p w:rsidR="00177620" w:rsidRPr="00177620" w:rsidRDefault="00177620" w:rsidP="00177620">
      <w:pPr>
        <w:spacing w:after="0" w:line="276" w:lineRule="auto"/>
        <w:ind w:firstLine="720"/>
        <w:jc w:val="both"/>
        <w:rPr>
          <w:rFonts w:ascii="Arial" w:eastAsia="Calibri" w:hAnsi="Arial" w:cs="Arial"/>
        </w:rPr>
      </w:pPr>
      <w:r w:rsidRPr="00177620">
        <w:rPr>
          <w:rFonts w:ascii="Arial" w:eastAsia="Calibri" w:hAnsi="Arial" w:cs="Arial"/>
        </w:rPr>
        <w:t>Инспекција за заштиту животне средине је током 2018. године</w:t>
      </w:r>
      <w:r w:rsidRPr="00177620">
        <w:rPr>
          <w:rFonts w:ascii="Arial" w:eastAsia="Calibri" w:hAnsi="Arial" w:cs="Arial"/>
          <w:lang w:val="sr-Cyrl-RS"/>
        </w:rPr>
        <w:t>,</w:t>
      </w:r>
      <w:r w:rsidRPr="00177620">
        <w:rPr>
          <w:rFonts w:ascii="Arial" w:eastAsia="Calibri" w:hAnsi="Arial" w:cs="Arial"/>
        </w:rPr>
        <w:t xml:space="preserve"> у поступку вршења инспекцијских надзора, редовно, благовремено и детаљно информисала надзиране субјекте у вези са применом одредби закона из области заштите животне средине и подзаконских аката и у случају ненадлежности упућивала надзиране субјекте на надлежне органе.</w:t>
      </w:r>
    </w:p>
    <w:p w:rsidR="00177620" w:rsidRPr="00177620" w:rsidRDefault="00177620" w:rsidP="00177620">
      <w:pPr>
        <w:spacing w:after="0" w:line="276" w:lineRule="auto"/>
        <w:ind w:firstLine="720"/>
        <w:jc w:val="both"/>
        <w:rPr>
          <w:rFonts w:ascii="Arial" w:eastAsia="Calibri" w:hAnsi="Arial" w:cs="Arial"/>
        </w:rPr>
      </w:pPr>
      <w:r w:rsidRPr="00177620">
        <w:rPr>
          <w:rFonts w:ascii="Arial" w:eastAsia="Calibri" w:hAnsi="Arial" w:cs="Arial"/>
        </w:rPr>
        <w:t xml:space="preserve">У складу са Законом о инспекцијском надзору, а ради постизања циља инспекцијског надзора, инспекција за заштиту животне средине је превентивно деловала и извршила је 7 превентивних инспекцијских надзора </w:t>
      </w:r>
      <w:proofErr w:type="gramStart"/>
      <w:r w:rsidRPr="00177620">
        <w:rPr>
          <w:rFonts w:ascii="Arial" w:eastAsia="Calibri" w:hAnsi="Arial" w:cs="Arial"/>
        </w:rPr>
        <w:t>и  3</w:t>
      </w:r>
      <w:proofErr w:type="gramEnd"/>
      <w:r w:rsidRPr="00177620">
        <w:rPr>
          <w:rFonts w:ascii="Arial" w:eastAsia="Calibri" w:hAnsi="Arial" w:cs="Arial"/>
        </w:rPr>
        <w:t xml:space="preserve"> службених саветодавних посета.</w:t>
      </w:r>
    </w:p>
    <w:p w:rsidR="00177620" w:rsidRPr="00177620" w:rsidRDefault="00177620" w:rsidP="00177620">
      <w:pPr>
        <w:spacing w:after="0" w:line="276" w:lineRule="auto"/>
        <w:ind w:firstLine="720"/>
        <w:jc w:val="both"/>
        <w:rPr>
          <w:rFonts w:ascii="Arial" w:eastAsia="Calibri" w:hAnsi="Arial" w:cs="Arial"/>
        </w:rPr>
      </w:pPr>
    </w:p>
    <w:p w:rsidR="00177620" w:rsidRPr="00177620" w:rsidRDefault="00177620" w:rsidP="00177620">
      <w:pPr>
        <w:spacing w:after="0" w:line="276" w:lineRule="auto"/>
        <w:ind w:firstLine="720"/>
        <w:jc w:val="both"/>
        <w:rPr>
          <w:rFonts w:ascii="Arial" w:eastAsia="Calibri" w:hAnsi="Arial" w:cs="Arial"/>
        </w:rPr>
      </w:pPr>
      <w:r w:rsidRPr="00177620">
        <w:rPr>
          <w:rFonts w:ascii="Arial" w:eastAsia="Calibri" w:hAnsi="Arial" w:cs="Arial"/>
        </w:rPr>
        <w:t>Превентивно деловање инспекције за заштиту животне средине остварено је делом и кроз информисање јавности о инспекцијском раду објављивањем Плана инспекцијског надзора за 2018. год. и контролних листа из области заштите животне средине.</w:t>
      </w:r>
    </w:p>
    <w:p w:rsidR="00177620" w:rsidRPr="00177620" w:rsidRDefault="00177620" w:rsidP="00177620">
      <w:pPr>
        <w:spacing w:after="0" w:line="276" w:lineRule="auto"/>
        <w:ind w:firstLine="720"/>
        <w:jc w:val="both"/>
        <w:rPr>
          <w:rFonts w:ascii="Arial" w:eastAsia="Calibri" w:hAnsi="Arial" w:cs="Arial"/>
        </w:rPr>
      </w:pPr>
    </w:p>
    <w:p w:rsidR="00177620" w:rsidRPr="00177620" w:rsidRDefault="00177620" w:rsidP="00177620">
      <w:pPr>
        <w:keepNext/>
        <w:keepLines/>
        <w:spacing w:before="200" w:after="0" w:line="276" w:lineRule="auto"/>
        <w:outlineLvl w:val="1"/>
        <w:rPr>
          <w:rFonts w:ascii="Cambria" w:eastAsia="Times New Roman" w:hAnsi="Cambria" w:cs="Times New Roman"/>
          <w:b/>
          <w:bCs/>
          <w:sz w:val="26"/>
          <w:szCs w:val="26"/>
          <w:lang w:val="sr-Cyrl-RS" w:eastAsia="x-none"/>
        </w:rPr>
      </w:pPr>
      <w:bookmarkStart w:id="23" w:name="_Toc2858595"/>
      <w:r w:rsidRPr="00177620">
        <w:rPr>
          <w:rFonts w:ascii="Cambria" w:eastAsia="Times New Roman" w:hAnsi="Cambria" w:cs="Times New Roman"/>
          <w:b/>
          <w:bCs/>
          <w:sz w:val="26"/>
          <w:szCs w:val="26"/>
          <w:lang w:val="sr-Cyrl-RS" w:eastAsia="x-none"/>
        </w:rPr>
        <w:t>3.2. СЛУЖБЕНЕ САВЕТОДАВНЕ ПОСЕТЕ</w:t>
      </w:r>
      <w:bookmarkEnd w:id="23"/>
    </w:p>
    <w:p w:rsidR="00177620" w:rsidRPr="00177620" w:rsidRDefault="00177620" w:rsidP="00177620">
      <w:pPr>
        <w:spacing w:after="200" w:line="276" w:lineRule="auto"/>
        <w:jc w:val="both"/>
        <w:rPr>
          <w:rFonts w:ascii="Arial" w:eastAsia="Calibri" w:hAnsi="Arial" w:cs="Times New Roman"/>
          <w:lang w:val="sr-Cyrl-RS"/>
        </w:rPr>
      </w:pPr>
    </w:p>
    <w:p w:rsidR="00177620" w:rsidRPr="00177620" w:rsidRDefault="00177620" w:rsidP="00177620">
      <w:pPr>
        <w:spacing w:after="0" w:line="276" w:lineRule="auto"/>
        <w:ind w:firstLine="720"/>
        <w:jc w:val="both"/>
        <w:rPr>
          <w:rFonts w:ascii="Arial" w:eastAsia="Calibri" w:hAnsi="Arial" w:cs="Times New Roman"/>
          <w:lang w:val="sr-Cyrl-RS"/>
        </w:rPr>
      </w:pPr>
      <w:r w:rsidRPr="00177620">
        <w:rPr>
          <w:rFonts w:ascii="Arial" w:eastAsia="Calibri" w:hAnsi="Arial" w:cs="Times New Roman"/>
          <w:lang w:val="sr-Cyrl-RS"/>
        </w:rPr>
        <w:t>Cлужбена саветодавна посета је облик превентивног деловања инспекције пружањем стручне и саветодавне подршке надзираном субјекту на лицу места, коју инспекција организује ван инспекцијског надзора.</w:t>
      </w:r>
    </w:p>
    <w:p w:rsidR="00177620" w:rsidRPr="00177620" w:rsidRDefault="00177620" w:rsidP="00177620">
      <w:pPr>
        <w:spacing w:after="0" w:line="276" w:lineRule="auto"/>
        <w:jc w:val="both"/>
        <w:rPr>
          <w:rFonts w:ascii="Arial" w:eastAsia="Calibri" w:hAnsi="Arial" w:cs="Times New Roman"/>
          <w:lang w:val="sr-Cyrl-RS"/>
        </w:rPr>
      </w:pPr>
      <w:r w:rsidRPr="00177620">
        <w:rPr>
          <w:rFonts w:ascii="Arial" w:eastAsia="Calibri" w:hAnsi="Arial" w:cs="Times New Roman"/>
          <w:lang w:val="sr-Cyrl-RS"/>
        </w:rPr>
        <w:t>У току 2018. године инспекција за заштиту животне средине је вршила и службене саветодавне посете, са циљем предузимања превентивних мера и других активности у вези са остваривањем законитости и безбедности пословања и поступања у спречавању настанка штетних последица по животну средину, законом и другим прописом заштићена добра, права и интересе.</w:t>
      </w:r>
    </w:p>
    <w:p w:rsidR="00177620" w:rsidRPr="00177620" w:rsidRDefault="00177620" w:rsidP="00177620">
      <w:pPr>
        <w:spacing w:after="0" w:line="276" w:lineRule="auto"/>
        <w:jc w:val="both"/>
        <w:rPr>
          <w:rFonts w:ascii="Arial" w:eastAsia="Calibri" w:hAnsi="Arial" w:cs="Times New Roman"/>
          <w:lang w:val="sr-Cyrl-RS"/>
        </w:rPr>
      </w:pPr>
    </w:p>
    <w:p w:rsidR="00177620" w:rsidRPr="00177620" w:rsidRDefault="00177620" w:rsidP="00177620">
      <w:pPr>
        <w:spacing w:after="0" w:line="276" w:lineRule="auto"/>
        <w:ind w:firstLine="720"/>
        <w:jc w:val="both"/>
        <w:rPr>
          <w:rFonts w:ascii="Arial" w:eastAsia="Calibri" w:hAnsi="Arial" w:cs="Times New Roman"/>
          <w:lang w:val="sr-Cyrl-RS"/>
        </w:rPr>
      </w:pPr>
      <w:r w:rsidRPr="00177620">
        <w:rPr>
          <w:rFonts w:ascii="Arial" w:eastAsia="Calibri" w:hAnsi="Arial" w:cs="Times New Roman"/>
          <w:lang w:val="sr-Cyrl-RS"/>
        </w:rPr>
        <w:lastRenderedPageBreak/>
        <w:t>По службеној дужности, али и по захтеву странке, вршене су службене саветодавне посте, у циљу појашњења у вези са важећим законским прописима и подзаконским актима. У току 2018.године, инспекција за заштиту животне средине је извршила 3</w:t>
      </w:r>
      <w:r w:rsidRPr="00177620">
        <w:rPr>
          <w:rFonts w:ascii="Arial" w:eastAsia="Calibri" w:hAnsi="Arial" w:cs="Times New Roman"/>
          <w:b/>
          <w:color w:val="7030A0"/>
          <w:lang w:val="sr-Cyrl-RS"/>
        </w:rPr>
        <w:t xml:space="preserve"> </w:t>
      </w:r>
      <w:r w:rsidRPr="00177620">
        <w:rPr>
          <w:rFonts w:ascii="Arial" w:eastAsia="Calibri" w:hAnsi="Arial" w:cs="Times New Roman"/>
          <w:lang w:val="sr-Cyrl-RS"/>
        </w:rPr>
        <w:t>службених саветодавних посета.</w:t>
      </w:r>
    </w:p>
    <w:p w:rsidR="00177620" w:rsidRPr="00177620" w:rsidRDefault="00177620" w:rsidP="00177620">
      <w:pPr>
        <w:keepNext/>
        <w:keepLines/>
        <w:spacing w:before="200" w:after="0" w:line="276" w:lineRule="auto"/>
        <w:outlineLvl w:val="1"/>
        <w:rPr>
          <w:rFonts w:ascii="Cambria" w:eastAsia="Times New Roman" w:hAnsi="Cambria" w:cs="Times New Roman"/>
          <w:b/>
          <w:bCs/>
          <w:caps/>
          <w:sz w:val="26"/>
          <w:szCs w:val="26"/>
          <w:lang w:val="sr-Cyrl-RS" w:eastAsia="x-none"/>
        </w:rPr>
      </w:pPr>
      <w:r w:rsidRPr="00177620">
        <w:rPr>
          <w:rFonts w:ascii="Cambria" w:eastAsia="Times New Roman" w:hAnsi="Cambria" w:cs="Times New Roman"/>
          <w:b/>
          <w:bCs/>
          <w:sz w:val="26"/>
          <w:szCs w:val="26"/>
          <w:lang w:val="sr-Cyrl-RS" w:eastAsia="x-none"/>
        </w:rPr>
        <w:t xml:space="preserve"> </w:t>
      </w:r>
      <w:bookmarkStart w:id="24" w:name="_Toc2858596"/>
      <w:r w:rsidRPr="00177620">
        <w:rPr>
          <w:rFonts w:ascii="Cambria" w:eastAsia="Times New Roman" w:hAnsi="Cambria" w:cs="Times New Roman"/>
          <w:b/>
          <w:bCs/>
          <w:sz w:val="26"/>
          <w:szCs w:val="26"/>
          <w:lang w:val="sr-Cyrl-RS" w:eastAsia="x-none"/>
        </w:rPr>
        <w:t xml:space="preserve">3.3. </w:t>
      </w:r>
      <w:r w:rsidRPr="00177620">
        <w:rPr>
          <w:rFonts w:ascii="Cambria" w:eastAsia="Times New Roman" w:hAnsi="Cambria" w:cs="Times New Roman"/>
          <w:b/>
          <w:bCs/>
          <w:caps/>
          <w:sz w:val="26"/>
          <w:szCs w:val="26"/>
          <w:lang w:val="sr-Cyrl-RS" w:eastAsia="x-none"/>
        </w:rPr>
        <w:t>Ниво усклађености пословања и поступања надзираних субјеката са законом и другим прописом, који се мери помоћу контролних листи</w:t>
      </w:r>
      <w:bookmarkEnd w:id="24"/>
    </w:p>
    <w:p w:rsidR="00177620" w:rsidRPr="00177620" w:rsidRDefault="00177620" w:rsidP="00177620">
      <w:pPr>
        <w:spacing w:after="200" w:line="276" w:lineRule="auto"/>
        <w:jc w:val="both"/>
        <w:rPr>
          <w:rFonts w:ascii="Arial" w:eastAsia="Calibri" w:hAnsi="Arial" w:cs="Times New Roman"/>
          <w:lang w:val="sr-Cyrl-RS"/>
        </w:rPr>
      </w:pPr>
    </w:p>
    <w:p w:rsidR="00177620" w:rsidRPr="00177620" w:rsidRDefault="00177620" w:rsidP="00177620">
      <w:pPr>
        <w:spacing w:after="200" w:line="276" w:lineRule="auto"/>
        <w:ind w:firstLine="720"/>
        <w:jc w:val="both"/>
        <w:rPr>
          <w:rFonts w:ascii="Arial" w:eastAsia="Calibri" w:hAnsi="Arial" w:cs="Times New Roman"/>
          <w:lang w:val="sr-Cyrl-RS"/>
        </w:rPr>
      </w:pPr>
      <w:r w:rsidRPr="00177620">
        <w:rPr>
          <w:rFonts w:ascii="Arial" w:eastAsia="Calibri" w:hAnsi="Arial" w:cs="Times New Roman"/>
          <w:lang w:val="sr-Cyrl-RS"/>
        </w:rPr>
        <w:t>Током 2018. године, вршене су контроле правних лица и предузетника, што је резултирало високим нивоом усклађености са законским прописима. Надзираним субјектима су се, током редовних и ванредних инспекцијских надзора, пружале информације и за оне области које нису биле обухваћене налогом за инспекцијски надзор, што је у великој мери допринело,  усклађености пословања и поступања горе наведених субјеката.</w:t>
      </w:r>
    </w:p>
    <w:p w:rsidR="00177620" w:rsidRPr="00177620" w:rsidRDefault="00177620" w:rsidP="00177620">
      <w:pPr>
        <w:spacing w:after="200" w:line="276" w:lineRule="auto"/>
        <w:ind w:firstLine="720"/>
        <w:jc w:val="both"/>
        <w:rPr>
          <w:rFonts w:ascii="Arial" w:eastAsia="Calibri" w:hAnsi="Arial" w:cs="Times New Roman"/>
          <w:lang w:val="sr-Cyrl-RS"/>
        </w:rPr>
      </w:pPr>
      <w:r w:rsidRPr="00177620">
        <w:rPr>
          <w:rFonts w:ascii="Arial" w:eastAsia="Calibri" w:hAnsi="Arial" w:cs="Times New Roman"/>
          <w:lang w:val="sr-Cyrl-RS"/>
        </w:rPr>
        <w:t>Редовни  и ванредни инспекцијски надзори вршени су са издатим налозима за инспекцијски надзор. О редовним инспекцијским надзорима, надзирани субјекти су обавештени на прописани начин и у прописаним роковима сагласно одредбама Закона о инспекцијском надзору. Сами инспекцијски надзори вршени су према контролним листама за одређене области надзора, које су објављене на сајту Министарства за заштиту животне средине.</w:t>
      </w:r>
    </w:p>
    <w:p w:rsidR="00177620" w:rsidRPr="00177620" w:rsidRDefault="00177620" w:rsidP="00177620">
      <w:pPr>
        <w:spacing w:after="200" w:line="276" w:lineRule="auto"/>
        <w:ind w:firstLine="720"/>
        <w:jc w:val="both"/>
        <w:rPr>
          <w:rFonts w:ascii="Arial" w:eastAsia="Calibri" w:hAnsi="Arial" w:cs="Times New Roman"/>
          <w:lang w:val="sr-Cyrl-RS"/>
        </w:rPr>
      </w:pPr>
      <w:r w:rsidRPr="00177620">
        <w:rPr>
          <w:rFonts w:ascii="Arial" w:eastAsia="Calibri" w:hAnsi="Arial" w:cs="Times New Roman"/>
          <w:lang w:val="sr-Cyrl-RS"/>
        </w:rPr>
        <w:t>У складу са Годишњим планом инспекцијског надзора инспекције за заштиту животне средине за 2018. годину, обављани су надзори у различитим областима животне средине и то:</w:t>
      </w:r>
    </w:p>
    <w:p w:rsidR="00177620" w:rsidRPr="00177620" w:rsidRDefault="00177620" w:rsidP="00177620">
      <w:pPr>
        <w:keepNext/>
        <w:keepLines/>
        <w:spacing w:before="40" w:after="0" w:line="276" w:lineRule="auto"/>
        <w:outlineLvl w:val="2"/>
        <w:rPr>
          <w:rFonts w:ascii="Cambria" w:eastAsia="Times New Roman" w:hAnsi="Cambria" w:cs="Times New Roman"/>
          <w:b/>
          <w:sz w:val="24"/>
          <w:szCs w:val="24"/>
          <w:lang w:val="x-none" w:eastAsia="x-none"/>
        </w:rPr>
      </w:pPr>
      <w:bookmarkStart w:id="25" w:name="_Toc2858597"/>
      <w:r w:rsidRPr="00177620">
        <w:rPr>
          <w:rFonts w:ascii="Cambria" w:eastAsia="Times New Roman" w:hAnsi="Cambria" w:cs="Times New Roman"/>
          <w:b/>
          <w:sz w:val="24"/>
          <w:szCs w:val="24"/>
          <w:lang w:val="sr-Cyrl-RS" w:eastAsia="x-none"/>
        </w:rPr>
        <w:t xml:space="preserve">3.3.1. </w:t>
      </w:r>
      <w:r w:rsidRPr="00177620">
        <w:rPr>
          <w:rFonts w:ascii="Cambria" w:eastAsia="Times New Roman" w:hAnsi="Cambria" w:cs="Times New Roman"/>
          <w:b/>
          <w:sz w:val="24"/>
          <w:szCs w:val="24"/>
          <w:lang w:val="x-none" w:eastAsia="x-none"/>
        </w:rPr>
        <w:t>Област заштите животне средине</w:t>
      </w:r>
      <w:bookmarkEnd w:id="25"/>
    </w:p>
    <w:p w:rsidR="00177620" w:rsidRPr="00177620" w:rsidRDefault="00177620" w:rsidP="00177620">
      <w:pPr>
        <w:spacing w:after="0" w:line="276" w:lineRule="auto"/>
        <w:jc w:val="both"/>
        <w:rPr>
          <w:rFonts w:ascii="Arial" w:eastAsia="Calibri" w:hAnsi="Arial" w:cs="Times New Roman"/>
          <w:lang w:val="sr-Cyrl-RS"/>
        </w:rPr>
      </w:pPr>
    </w:p>
    <w:p w:rsidR="00177620" w:rsidRPr="00177620" w:rsidRDefault="00177620" w:rsidP="00177620">
      <w:pPr>
        <w:spacing w:after="0" w:line="276" w:lineRule="auto"/>
        <w:ind w:firstLine="360"/>
        <w:jc w:val="both"/>
        <w:rPr>
          <w:rFonts w:ascii="Arial" w:eastAsia="Calibri" w:hAnsi="Arial" w:cs="Times New Roman"/>
          <w:lang w:val="sr-Cyrl-RS"/>
        </w:rPr>
      </w:pPr>
      <w:r w:rsidRPr="00177620">
        <w:rPr>
          <w:rFonts w:ascii="Arial" w:eastAsia="Calibri" w:hAnsi="Arial" w:cs="Times New Roman"/>
          <w:lang w:val="sr-Cyrl-RS"/>
        </w:rPr>
        <w:t>У складу са Годишњим планом инспекцијског надзора инспекције за заштиту животне средине у области заштите од загађивања за 2018. годину инспектори су извршили: Редовне инспекцијске надзоре:</w:t>
      </w:r>
    </w:p>
    <w:p w:rsidR="00177620" w:rsidRPr="00177620" w:rsidRDefault="00177620" w:rsidP="00177620">
      <w:pPr>
        <w:spacing w:after="0" w:line="276" w:lineRule="auto"/>
        <w:jc w:val="both"/>
        <w:rPr>
          <w:rFonts w:ascii="Arial" w:eastAsia="Calibri" w:hAnsi="Arial" w:cs="Times New Roman"/>
          <w:lang w:val="sr-Cyrl-RS"/>
        </w:rPr>
      </w:pPr>
    </w:p>
    <w:p w:rsidR="00177620" w:rsidRPr="00177620" w:rsidRDefault="00177620" w:rsidP="00177620">
      <w:pPr>
        <w:numPr>
          <w:ilvl w:val="0"/>
          <w:numId w:val="1"/>
        </w:numPr>
        <w:spacing w:after="0" w:line="276" w:lineRule="auto"/>
        <w:contextualSpacing/>
        <w:jc w:val="both"/>
        <w:rPr>
          <w:rFonts w:ascii="Arial" w:eastAsia="Calibri" w:hAnsi="Arial" w:cs="Times New Roman"/>
          <w:lang w:val="sr-Cyrl-RS"/>
        </w:rPr>
      </w:pPr>
      <w:r w:rsidRPr="00177620">
        <w:rPr>
          <w:rFonts w:ascii="Arial" w:eastAsia="Calibri" w:hAnsi="Arial" w:cs="Times New Roman"/>
          <w:lang w:val="sr-Cyrl-RS"/>
        </w:rPr>
        <w:t>из области управљања неопасним отпадом код произвођача отпада;</w:t>
      </w:r>
    </w:p>
    <w:p w:rsidR="00177620" w:rsidRPr="00177620" w:rsidRDefault="00177620" w:rsidP="00177620">
      <w:pPr>
        <w:numPr>
          <w:ilvl w:val="0"/>
          <w:numId w:val="1"/>
        </w:numPr>
        <w:spacing w:after="0" w:line="276" w:lineRule="auto"/>
        <w:contextualSpacing/>
        <w:jc w:val="both"/>
        <w:rPr>
          <w:rFonts w:ascii="Arial" w:eastAsia="Calibri" w:hAnsi="Arial" w:cs="Times New Roman"/>
          <w:lang w:val="sr-Cyrl-RS"/>
        </w:rPr>
      </w:pPr>
      <w:r w:rsidRPr="00177620">
        <w:rPr>
          <w:rFonts w:ascii="Arial" w:eastAsia="Calibri" w:hAnsi="Arial" w:cs="Times New Roman"/>
          <w:lang w:val="sr-Cyrl-RS"/>
        </w:rPr>
        <w:t>из области загађивања ваздуха од објеката у надлежности јединице локалне самоуправе;</w:t>
      </w:r>
    </w:p>
    <w:p w:rsidR="00177620" w:rsidRPr="00177620" w:rsidRDefault="00177620" w:rsidP="00177620">
      <w:pPr>
        <w:numPr>
          <w:ilvl w:val="0"/>
          <w:numId w:val="1"/>
        </w:numPr>
        <w:spacing w:after="0" w:line="276" w:lineRule="auto"/>
        <w:contextualSpacing/>
        <w:jc w:val="both"/>
        <w:rPr>
          <w:rFonts w:ascii="Arial" w:eastAsia="Calibri" w:hAnsi="Arial" w:cs="Times New Roman"/>
          <w:lang w:val="sr-Cyrl-RS"/>
        </w:rPr>
      </w:pPr>
      <w:r w:rsidRPr="00177620">
        <w:rPr>
          <w:rFonts w:ascii="Arial" w:eastAsia="Calibri" w:hAnsi="Arial" w:cs="Times New Roman"/>
          <w:lang w:val="sr-Cyrl-RS"/>
        </w:rPr>
        <w:t>из области емисије буке у животну средину објеката у надлежности јединице локалне самоуправе;</w:t>
      </w:r>
    </w:p>
    <w:p w:rsidR="00177620" w:rsidRPr="00177620" w:rsidRDefault="00177620" w:rsidP="00177620">
      <w:pPr>
        <w:numPr>
          <w:ilvl w:val="0"/>
          <w:numId w:val="1"/>
        </w:numPr>
        <w:spacing w:after="0" w:line="276" w:lineRule="auto"/>
        <w:contextualSpacing/>
        <w:jc w:val="both"/>
        <w:rPr>
          <w:rFonts w:ascii="Arial" w:eastAsia="Calibri" w:hAnsi="Arial" w:cs="Times New Roman"/>
          <w:lang w:val="sr-Cyrl-RS"/>
        </w:rPr>
      </w:pPr>
      <w:r w:rsidRPr="00177620">
        <w:rPr>
          <w:rFonts w:ascii="Arial" w:eastAsia="Calibri" w:hAnsi="Arial" w:cs="Times New Roman"/>
          <w:lang w:val="sr-Cyrl-RS"/>
        </w:rPr>
        <w:t>спровођења услова и мера из одлуке надлежног органа јединице локалне самоуправе којом је дата сагласност на студију о процени утицаја на животну средину, односно да није потребна израда студије;</w:t>
      </w:r>
    </w:p>
    <w:p w:rsidR="00177620" w:rsidRPr="00177620" w:rsidRDefault="00177620" w:rsidP="00177620">
      <w:pPr>
        <w:numPr>
          <w:ilvl w:val="0"/>
          <w:numId w:val="1"/>
        </w:numPr>
        <w:spacing w:after="200" w:line="276" w:lineRule="auto"/>
        <w:contextualSpacing/>
        <w:rPr>
          <w:rFonts w:ascii="Arial" w:eastAsia="Calibri" w:hAnsi="Arial" w:cs="Times New Roman"/>
          <w:lang w:val="sr-Cyrl-RS"/>
        </w:rPr>
      </w:pPr>
      <w:r w:rsidRPr="00177620">
        <w:rPr>
          <w:rFonts w:ascii="Arial" w:eastAsia="Calibri" w:hAnsi="Arial" w:cs="Times New Roman"/>
          <w:lang w:val="sr-Cyrl-RS"/>
        </w:rPr>
        <w:t>по решењима, дозволама,сагласностима... из области заштите животне средине;</w:t>
      </w:r>
    </w:p>
    <w:p w:rsidR="00177620" w:rsidRPr="00177620" w:rsidRDefault="00177620" w:rsidP="00177620">
      <w:pPr>
        <w:spacing w:after="0" w:line="276" w:lineRule="auto"/>
        <w:ind w:left="360"/>
        <w:jc w:val="both"/>
        <w:rPr>
          <w:rFonts w:ascii="Arial" w:eastAsia="Calibri" w:hAnsi="Arial" w:cs="Times New Roman"/>
          <w:lang w:val="sr-Cyrl-RS"/>
        </w:rPr>
      </w:pPr>
    </w:p>
    <w:p w:rsidR="00177620" w:rsidRPr="00177620" w:rsidRDefault="00177620" w:rsidP="00177620">
      <w:pPr>
        <w:spacing w:after="0" w:line="276" w:lineRule="auto"/>
        <w:jc w:val="both"/>
        <w:rPr>
          <w:rFonts w:ascii="Arial" w:eastAsia="Calibri" w:hAnsi="Arial" w:cs="Times New Roman"/>
          <w:lang w:val="sr-Cyrl-RS"/>
        </w:rPr>
      </w:pPr>
    </w:p>
    <w:p w:rsidR="00177620" w:rsidRPr="00177620" w:rsidRDefault="00177620" w:rsidP="00177620">
      <w:pPr>
        <w:spacing w:after="0" w:line="276" w:lineRule="auto"/>
        <w:jc w:val="both"/>
        <w:rPr>
          <w:rFonts w:ascii="Arial" w:eastAsia="Calibri" w:hAnsi="Arial" w:cs="Times New Roman"/>
          <w:lang w:val="sr-Cyrl-RS"/>
        </w:rPr>
      </w:pPr>
      <w:r w:rsidRPr="00177620">
        <w:rPr>
          <w:rFonts w:ascii="Arial" w:eastAsia="Calibri" w:hAnsi="Arial" w:cs="Times New Roman"/>
          <w:lang w:val="sr-Cyrl-RS"/>
        </w:rPr>
        <w:lastRenderedPageBreak/>
        <w:t>Редовним инспекцијским надзорима обухваћена су 10</w:t>
      </w:r>
      <w:r w:rsidRPr="00177620">
        <w:rPr>
          <w:rFonts w:ascii="Arial" w:eastAsia="Calibri" w:hAnsi="Arial" w:cs="Times New Roman"/>
          <w:b/>
          <w:color w:val="7030A0"/>
          <w:lang w:val="sr-Cyrl-RS"/>
        </w:rPr>
        <w:t xml:space="preserve"> </w:t>
      </w:r>
      <w:r w:rsidRPr="00177620">
        <w:rPr>
          <w:rFonts w:ascii="Arial" w:eastAsia="Calibri" w:hAnsi="Arial" w:cs="Times New Roman"/>
          <w:lang w:val="sr-Cyrl-RS"/>
        </w:rPr>
        <w:t>надзирана субјекта, од којих:</w:t>
      </w:r>
    </w:p>
    <w:p w:rsidR="00177620" w:rsidRPr="00177620" w:rsidRDefault="00177620" w:rsidP="00177620">
      <w:pPr>
        <w:numPr>
          <w:ilvl w:val="0"/>
          <w:numId w:val="3"/>
        </w:numPr>
        <w:spacing w:after="0" w:line="276" w:lineRule="auto"/>
        <w:contextualSpacing/>
        <w:jc w:val="both"/>
        <w:rPr>
          <w:rFonts w:ascii="Arial" w:eastAsia="Calibri" w:hAnsi="Arial" w:cs="Times New Roman"/>
          <w:lang w:val="sr-Cyrl-RS"/>
        </w:rPr>
      </w:pPr>
      <w:r w:rsidRPr="00177620">
        <w:rPr>
          <w:rFonts w:ascii="Arial" w:eastAsia="Calibri" w:hAnsi="Arial" w:cs="Times New Roman"/>
          <w:lang w:val="sr-Cyrl-RS"/>
        </w:rPr>
        <w:t>надзираних субјеката међу којима су надзирани субјекти који својом делатношћу утичу на квалитет ваздуха, буку, који генеришу неопасан отпад, а чију је дозволу за градњу је издао надлежни орган јединице локалне самоуправе.</w:t>
      </w:r>
    </w:p>
    <w:p w:rsidR="00177620" w:rsidRPr="00177620" w:rsidRDefault="00177620" w:rsidP="00177620">
      <w:pPr>
        <w:spacing w:after="0" w:line="276" w:lineRule="auto"/>
        <w:jc w:val="both"/>
        <w:rPr>
          <w:rFonts w:ascii="Arial" w:eastAsia="Calibri" w:hAnsi="Arial" w:cs="Times New Roman"/>
          <w:lang w:val="sr-Cyrl-RS"/>
        </w:rPr>
      </w:pPr>
    </w:p>
    <w:p w:rsidR="00177620" w:rsidRPr="00177620" w:rsidRDefault="00177620" w:rsidP="00177620">
      <w:pPr>
        <w:spacing w:after="0" w:line="276" w:lineRule="auto"/>
        <w:ind w:firstLine="720"/>
        <w:jc w:val="both"/>
        <w:rPr>
          <w:rFonts w:ascii="Arial" w:eastAsia="Calibri" w:hAnsi="Arial" w:cs="Times New Roman"/>
          <w:lang w:val="sr-Cyrl-RS"/>
        </w:rPr>
      </w:pPr>
      <w:r w:rsidRPr="00177620">
        <w:rPr>
          <w:rFonts w:ascii="Arial" w:eastAsia="Calibri" w:hAnsi="Arial" w:cs="Times New Roman"/>
          <w:lang w:val="sr-Cyrl-RS"/>
        </w:rPr>
        <w:t xml:space="preserve">Вршена је контрола и надзираних субјеката који поседују сагласности надлежног органа јединице локалне самоуправе за послове заштите животне средине на студију о процени утицаја на животну средину, или решење којим су прописане минималне мере заштите животне средине. </w:t>
      </w:r>
    </w:p>
    <w:p w:rsidR="00177620" w:rsidRPr="00177620" w:rsidRDefault="00177620" w:rsidP="00177620">
      <w:pPr>
        <w:spacing w:after="0" w:line="276" w:lineRule="auto"/>
        <w:jc w:val="both"/>
        <w:rPr>
          <w:rFonts w:ascii="Arial" w:eastAsia="Calibri" w:hAnsi="Arial" w:cs="Times New Roman"/>
          <w:lang w:val="sr-Cyrl-RS"/>
        </w:rPr>
      </w:pPr>
      <w:r w:rsidRPr="00177620">
        <w:rPr>
          <w:rFonts w:ascii="Arial" w:eastAsia="Calibri" w:hAnsi="Arial" w:cs="Times New Roman"/>
          <w:lang w:val="sr-Cyrl-RS"/>
        </w:rPr>
        <w:t>-</w:t>
      </w:r>
      <w:r w:rsidRPr="00177620">
        <w:rPr>
          <w:rFonts w:ascii="Arial" w:eastAsia="Calibri" w:hAnsi="Arial" w:cs="Times New Roman"/>
          <w:lang w:val="sr-Cyrl-RS"/>
        </w:rPr>
        <w:tab/>
        <w:t>2 надзираних субјекта по захтеву оператера за потребе издавања извештаја о испуњености услова за потребе добијања енергетске лиценце.</w:t>
      </w:r>
    </w:p>
    <w:p w:rsidR="00177620" w:rsidRPr="00177620" w:rsidRDefault="00177620" w:rsidP="00177620">
      <w:pPr>
        <w:spacing w:after="0" w:line="276" w:lineRule="auto"/>
        <w:ind w:firstLine="720"/>
        <w:jc w:val="both"/>
        <w:rPr>
          <w:rFonts w:ascii="Arial" w:eastAsia="Calibri" w:hAnsi="Arial" w:cs="Times New Roman"/>
          <w:lang w:val="sr-Cyrl-RS"/>
        </w:rPr>
      </w:pPr>
      <w:r w:rsidRPr="00177620">
        <w:rPr>
          <w:rFonts w:ascii="Arial" w:eastAsia="Calibri" w:hAnsi="Arial" w:cs="Times New Roman"/>
          <w:lang w:val="sr-Cyrl-RS"/>
        </w:rPr>
        <w:t>Укупно је извршено 23 инспекцијска прегледа, од чега је 5 редовних, 6 ванредна и 12 контролна инспекцијска прегледа.</w:t>
      </w:r>
    </w:p>
    <w:p w:rsidR="00177620" w:rsidRPr="00177620" w:rsidRDefault="00177620" w:rsidP="00177620">
      <w:pPr>
        <w:spacing w:after="0" w:line="276" w:lineRule="auto"/>
        <w:jc w:val="both"/>
        <w:rPr>
          <w:rFonts w:ascii="Arial" w:eastAsia="Calibri" w:hAnsi="Arial" w:cs="Times New Roman"/>
          <w:lang w:val="sr-Cyrl-RS"/>
        </w:rPr>
      </w:pPr>
    </w:p>
    <w:p w:rsidR="00177620" w:rsidRPr="00177620" w:rsidRDefault="00177620" w:rsidP="00177620">
      <w:pPr>
        <w:keepNext/>
        <w:keepLines/>
        <w:spacing w:before="40" w:after="0" w:line="276" w:lineRule="auto"/>
        <w:outlineLvl w:val="2"/>
        <w:rPr>
          <w:rFonts w:ascii="Cambria" w:eastAsia="Times New Roman" w:hAnsi="Cambria" w:cs="Times New Roman"/>
          <w:b/>
          <w:sz w:val="24"/>
          <w:szCs w:val="24"/>
          <w:lang w:val="sr-Cyrl-RS" w:eastAsia="x-none"/>
        </w:rPr>
      </w:pPr>
      <w:bookmarkStart w:id="26" w:name="_Toc2858598"/>
      <w:r w:rsidRPr="00177620">
        <w:rPr>
          <w:rFonts w:ascii="Cambria" w:eastAsia="Times New Roman" w:hAnsi="Cambria" w:cs="Times New Roman"/>
          <w:b/>
          <w:sz w:val="24"/>
          <w:szCs w:val="24"/>
          <w:lang w:val="sr-Cyrl-RS" w:eastAsia="x-none"/>
        </w:rPr>
        <w:t>3.3.2. Област управљања отпадом</w:t>
      </w:r>
      <w:bookmarkEnd w:id="26"/>
      <w:r w:rsidRPr="00177620">
        <w:rPr>
          <w:rFonts w:ascii="Cambria" w:eastAsia="Times New Roman" w:hAnsi="Cambria" w:cs="Times New Roman"/>
          <w:b/>
          <w:sz w:val="24"/>
          <w:szCs w:val="24"/>
          <w:lang w:val="sr-Cyrl-RS" w:eastAsia="x-none"/>
        </w:rPr>
        <w:t xml:space="preserve"> </w:t>
      </w:r>
    </w:p>
    <w:p w:rsidR="00177620" w:rsidRPr="00177620" w:rsidRDefault="00177620" w:rsidP="00177620">
      <w:pPr>
        <w:spacing w:after="0" w:line="276" w:lineRule="auto"/>
        <w:jc w:val="both"/>
        <w:rPr>
          <w:rFonts w:ascii="Arial" w:eastAsia="Calibri" w:hAnsi="Arial" w:cs="Times New Roman"/>
          <w:lang w:val="sr-Cyrl-RS"/>
        </w:rPr>
      </w:pPr>
    </w:p>
    <w:p w:rsidR="00177620" w:rsidRPr="00177620" w:rsidRDefault="00177620" w:rsidP="00177620">
      <w:pPr>
        <w:spacing w:after="0" w:line="276" w:lineRule="auto"/>
        <w:ind w:firstLine="720"/>
        <w:jc w:val="both"/>
        <w:rPr>
          <w:rFonts w:ascii="Arial" w:eastAsia="Calibri" w:hAnsi="Arial" w:cs="Times New Roman"/>
          <w:lang w:val="sr-Cyrl-RS"/>
        </w:rPr>
      </w:pPr>
      <w:r w:rsidRPr="00177620">
        <w:rPr>
          <w:rFonts w:ascii="Arial" w:eastAsia="Calibri" w:hAnsi="Arial" w:cs="Times New Roman"/>
          <w:lang w:val="sr-Cyrl-RS"/>
        </w:rPr>
        <w:t>У складу са Годишњим планом инспекцијског надзора инспекције за заштиту животне средине у области управљања отпадом за 2018. годину, планирани су и реализовани редовни инспекцијски надзори код 1</w:t>
      </w:r>
      <w:r w:rsidRPr="00177620">
        <w:rPr>
          <w:rFonts w:ascii="Arial" w:eastAsia="Calibri" w:hAnsi="Arial" w:cs="Times New Roman"/>
          <w:b/>
          <w:color w:val="7030A0"/>
          <w:lang w:val="sr-Cyrl-RS"/>
        </w:rPr>
        <w:t xml:space="preserve"> </w:t>
      </w:r>
      <w:r w:rsidRPr="00177620">
        <w:rPr>
          <w:rFonts w:ascii="Arial" w:eastAsia="Calibri" w:hAnsi="Arial" w:cs="Times New Roman"/>
          <w:lang w:val="sr-Cyrl-RS"/>
        </w:rPr>
        <w:t xml:space="preserve">оператера који поседује дозволу за управљање отпадом (складиштење и третман отпада) издате од стране надлежног органа јединице локалне самоуправе. </w:t>
      </w:r>
    </w:p>
    <w:p w:rsidR="00177620" w:rsidRPr="00177620" w:rsidRDefault="00177620" w:rsidP="00177620">
      <w:pPr>
        <w:spacing w:after="0" w:line="276" w:lineRule="auto"/>
        <w:ind w:firstLine="720"/>
        <w:jc w:val="both"/>
        <w:rPr>
          <w:rFonts w:ascii="Arial" w:eastAsia="Calibri" w:hAnsi="Arial" w:cs="Times New Roman"/>
          <w:lang w:val="sr-Cyrl-RS"/>
        </w:rPr>
      </w:pPr>
      <w:r w:rsidRPr="00177620">
        <w:rPr>
          <w:rFonts w:ascii="Arial" w:eastAsia="Calibri" w:hAnsi="Arial" w:cs="Times New Roman"/>
          <w:lang w:val="sr-Cyrl-RS"/>
        </w:rPr>
        <w:t>Редовни инспекцијски надзори вршени су са издатим налозима за инспекцијски надзор и надзирани субјекти су о планираним инспекцијским надзорима обавештени на прописани начин и у прописаним роковима сагласно одредбама Закона о инспекцијском надзору.</w:t>
      </w:r>
    </w:p>
    <w:p w:rsidR="00177620" w:rsidRPr="00177620" w:rsidRDefault="00177620" w:rsidP="00177620">
      <w:pPr>
        <w:spacing w:after="0" w:line="276" w:lineRule="auto"/>
        <w:jc w:val="both"/>
        <w:rPr>
          <w:rFonts w:ascii="Arial" w:eastAsia="Calibri" w:hAnsi="Arial" w:cs="Times New Roman"/>
          <w:lang w:val="sr-Cyrl-RS"/>
        </w:rPr>
      </w:pPr>
      <w:r w:rsidRPr="00177620">
        <w:rPr>
          <w:rFonts w:ascii="Arial" w:eastAsia="Calibri" w:hAnsi="Arial" w:cs="Times New Roman"/>
          <w:lang w:val="sr-Cyrl-RS"/>
        </w:rPr>
        <w:tab/>
      </w:r>
    </w:p>
    <w:p w:rsidR="00177620" w:rsidRPr="00177620" w:rsidRDefault="00177620" w:rsidP="00177620">
      <w:pPr>
        <w:spacing w:after="0" w:line="276" w:lineRule="auto"/>
        <w:ind w:firstLine="720"/>
        <w:jc w:val="both"/>
        <w:rPr>
          <w:rFonts w:ascii="Arial" w:eastAsia="Calibri" w:hAnsi="Arial" w:cs="Times New Roman"/>
          <w:lang w:val="sr-Cyrl-RS"/>
        </w:rPr>
      </w:pPr>
      <w:r w:rsidRPr="00177620">
        <w:rPr>
          <w:rFonts w:ascii="Arial" w:eastAsia="Calibri" w:hAnsi="Arial" w:cs="Times New Roman"/>
          <w:lang w:val="sr-Cyrl-RS"/>
        </w:rPr>
        <w:t>У току вршења редовних инспекцијских надзора ниво усклађености пословања и поступања надзираних субјеката са законом и другим прописима, који се мери помоћу контролних листи износи око 75%.</w:t>
      </w:r>
    </w:p>
    <w:p w:rsidR="00177620" w:rsidRPr="00177620" w:rsidRDefault="00177620" w:rsidP="00177620">
      <w:pPr>
        <w:spacing w:after="0" w:line="276" w:lineRule="auto"/>
        <w:jc w:val="both"/>
        <w:rPr>
          <w:rFonts w:ascii="Arial" w:eastAsia="Calibri" w:hAnsi="Arial" w:cs="Times New Roman"/>
          <w:color w:val="7030A0"/>
          <w:lang w:val="sr-Cyrl-RS"/>
        </w:rPr>
      </w:pPr>
    </w:p>
    <w:p w:rsidR="00177620" w:rsidRPr="00177620" w:rsidRDefault="00177620" w:rsidP="00177620">
      <w:pPr>
        <w:spacing w:after="0" w:line="276" w:lineRule="auto"/>
        <w:ind w:firstLine="720"/>
        <w:jc w:val="both"/>
        <w:rPr>
          <w:rFonts w:ascii="Arial" w:eastAsia="Calibri" w:hAnsi="Arial" w:cs="Times New Roman"/>
          <w:lang w:val="sr-Cyrl-RS"/>
        </w:rPr>
      </w:pPr>
      <w:r w:rsidRPr="00177620">
        <w:rPr>
          <w:rFonts w:ascii="Arial" w:eastAsia="Calibri" w:hAnsi="Arial" w:cs="Times New Roman"/>
          <w:lang w:val="sr-Cyrl-RS"/>
        </w:rPr>
        <w:t>У току 2018. године вршени су надзори у вези са испуњеношћу услова за добијање дозвола за складиштење неопасног отпада, на захтев надлжног Органа јединице локалне самоуправе.</w:t>
      </w:r>
    </w:p>
    <w:p w:rsidR="00177620" w:rsidRPr="00177620" w:rsidRDefault="00177620" w:rsidP="00177620">
      <w:pPr>
        <w:spacing w:after="200" w:line="276" w:lineRule="auto"/>
        <w:jc w:val="both"/>
        <w:rPr>
          <w:rFonts w:ascii="Cambria" w:eastAsia="Calibri" w:hAnsi="Cambria" w:cs="Times New Roman"/>
          <w:b/>
          <w:bCs/>
          <w:caps/>
          <w:sz w:val="26"/>
          <w:szCs w:val="26"/>
          <w:lang w:val="x-none" w:eastAsia="x-none"/>
        </w:rPr>
      </w:pPr>
      <w:bookmarkStart w:id="27" w:name="_Toc2858599"/>
      <w:r w:rsidRPr="00177620">
        <w:rPr>
          <w:rFonts w:ascii="Cambria" w:eastAsia="Calibri" w:hAnsi="Cambria" w:cs="Times New Roman"/>
          <w:b/>
          <w:bCs/>
          <w:sz w:val="26"/>
          <w:szCs w:val="26"/>
          <w:lang w:val="x-none" w:eastAsia="x-none"/>
        </w:rPr>
        <w:t>3.4.</w:t>
      </w:r>
      <w:bookmarkEnd w:id="27"/>
      <w:r w:rsidRPr="00177620">
        <w:rPr>
          <w:rFonts w:ascii="Arial" w:eastAsia="Calibri" w:hAnsi="Arial" w:cs="Times New Roman"/>
          <w:lang w:val="sr-Cyrl-RS"/>
        </w:rPr>
        <w:t xml:space="preserve"> </w:t>
      </w:r>
      <w:r w:rsidRPr="00177620">
        <w:rPr>
          <w:rFonts w:ascii="Cambria" w:eastAsia="Calibri" w:hAnsi="Cambria" w:cs="Times New Roman"/>
          <w:b/>
          <w:bCs/>
          <w:caps/>
          <w:sz w:val="26"/>
          <w:szCs w:val="26"/>
          <w:lang w:val="sr-Cyrl-RS" w:eastAsia="x-none"/>
        </w:rPr>
        <w:t>Број откривених и отклоњених или битно умањених насталих штетних последица по законом заштићена добра, права и интересе (корективно деловање инспекције)</w:t>
      </w:r>
    </w:p>
    <w:p w:rsidR="00177620" w:rsidRPr="00177620" w:rsidRDefault="00177620" w:rsidP="00177620">
      <w:pPr>
        <w:spacing w:after="200" w:line="276" w:lineRule="auto"/>
        <w:ind w:firstLine="720"/>
        <w:jc w:val="both"/>
        <w:rPr>
          <w:rFonts w:ascii="Arial" w:eastAsia="Calibri" w:hAnsi="Arial" w:cs="Times New Roman"/>
          <w:lang w:val="sr-Cyrl-RS"/>
        </w:rPr>
      </w:pPr>
      <w:r w:rsidRPr="00177620">
        <w:rPr>
          <w:rFonts w:ascii="Arial" w:eastAsia="Calibri" w:hAnsi="Arial" w:cs="Times New Roman"/>
          <w:lang w:val="sr-Cyrl-RS"/>
        </w:rPr>
        <w:t xml:space="preserve">Током 2018. године инспекција за заштиту животне средине је извршила инспекцијски надзора у правцу спречавања или битног умањења вероватног настанка штетних последица по законом заштићена природна добра, у складу са својим правима, дужностима и овлашћењима. </w:t>
      </w:r>
    </w:p>
    <w:p w:rsidR="00177620" w:rsidRPr="00177620" w:rsidRDefault="00177620" w:rsidP="00177620">
      <w:pPr>
        <w:spacing w:after="200" w:line="276" w:lineRule="auto"/>
        <w:ind w:firstLine="720"/>
        <w:jc w:val="both"/>
        <w:rPr>
          <w:rFonts w:ascii="Arial" w:eastAsia="Calibri" w:hAnsi="Arial" w:cs="Times New Roman"/>
          <w:lang w:val="sr-Cyrl-RS"/>
        </w:rPr>
      </w:pPr>
      <w:r w:rsidRPr="00177620">
        <w:rPr>
          <w:rFonts w:ascii="Arial" w:eastAsia="Calibri" w:hAnsi="Arial" w:cs="Times New Roman"/>
          <w:lang w:val="sr-Cyrl-RS"/>
        </w:rPr>
        <w:lastRenderedPageBreak/>
        <w:t>Надзираним субјектима су поред препоручених мера, вршена  и  налагања истих и указивање на одређено чињење, односно нечињење и на последице непоштовања закона и прописа.</w:t>
      </w:r>
    </w:p>
    <w:p w:rsidR="00177620" w:rsidRPr="00177620" w:rsidRDefault="00177620" w:rsidP="00177620">
      <w:pPr>
        <w:spacing w:after="200" w:line="276" w:lineRule="auto"/>
        <w:ind w:firstLine="720"/>
        <w:jc w:val="both"/>
        <w:rPr>
          <w:rFonts w:ascii="Arial" w:eastAsia="Calibri" w:hAnsi="Arial" w:cs="Times New Roman"/>
          <w:lang w:val="sr-Cyrl-RS"/>
        </w:rPr>
      </w:pPr>
      <w:r w:rsidRPr="00177620">
        <w:rPr>
          <w:rFonts w:ascii="Arial" w:eastAsia="Calibri" w:hAnsi="Arial" w:cs="Times New Roman"/>
          <w:lang w:val="sr-Cyrl-RS"/>
        </w:rPr>
        <w:t>Инспектор је извршило инспекцијске надзоре у различитим областима животне средине током којих су откривали и кроз налагање мера отклањали или битно умањили настале штетне последице по животну средину.</w:t>
      </w:r>
    </w:p>
    <w:p w:rsidR="00177620" w:rsidRPr="00177620" w:rsidRDefault="00177620" w:rsidP="00177620">
      <w:pPr>
        <w:keepNext/>
        <w:keepLines/>
        <w:spacing w:before="40" w:after="0" w:line="276" w:lineRule="auto"/>
        <w:outlineLvl w:val="2"/>
        <w:rPr>
          <w:rFonts w:ascii="Cambria" w:eastAsia="Times New Roman" w:hAnsi="Cambria" w:cs="Times New Roman"/>
          <w:b/>
          <w:sz w:val="24"/>
          <w:szCs w:val="24"/>
          <w:lang w:val="sr-Cyrl-RS" w:eastAsia="x-none"/>
        </w:rPr>
      </w:pPr>
      <w:bookmarkStart w:id="28" w:name="_Toc2858600"/>
      <w:r w:rsidRPr="00177620">
        <w:rPr>
          <w:rFonts w:ascii="Cambria" w:eastAsia="Times New Roman" w:hAnsi="Cambria" w:cs="Times New Roman"/>
          <w:b/>
          <w:sz w:val="24"/>
          <w:szCs w:val="24"/>
          <w:lang w:val="sr-Cyrl-RS" w:eastAsia="x-none"/>
        </w:rPr>
        <w:t>3.4.1. Област управљања отпадом</w:t>
      </w:r>
      <w:bookmarkEnd w:id="28"/>
    </w:p>
    <w:p w:rsidR="00177620" w:rsidRPr="00177620" w:rsidRDefault="00177620" w:rsidP="00177620">
      <w:pPr>
        <w:spacing w:after="200" w:line="276" w:lineRule="auto"/>
        <w:jc w:val="both"/>
        <w:rPr>
          <w:rFonts w:ascii="Arial" w:eastAsia="Calibri" w:hAnsi="Arial" w:cs="Arial"/>
        </w:rPr>
      </w:pPr>
    </w:p>
    <w:p w:rsidR="00177620" w:rsidRPr="00177620" w:rsidRDefault="00177620" w:rsidP="00177620">
      <w:pPr>
        <w:numPr>
          <w:ilvl w:val="0"/>
          <w:numId w:val="2"/>
        </w:numPr>
        <w:spacing w:after="200" w:line="276" w:lineRule="auto"/>
        <w:contextualSpacing/>
        <w:jc w:val="both"/>
        <w:rPr>
          <w:rFonts w:ascii="Arial" w:eastAsia="Calibri" w:hAnsi="Arial" w:cs="Arial"/>
          <w:lang w:val="sr-Cyrl-RS"/>
        </w:rPr>
      </w:pPr>
      <w:r w:rsidRPr="00177620">
        <w:rPr>
          <w:rFonts w:ascii="Arial" w:eastAsia="Calibri" w:hAnsi="Arial" w:cs="Arial"/>
          <w:lang w:val="sr-Cyrl-RS"/>
        </w:rPr>
        <w:t xml:space="preserve">Јануара 2018. године, на локацији у Доњој Расовачи произвођача отпада: Дени пет, пријављено је спаљивање отпадне амбалаже, као и мешаног комуналног отпада. Наложена је мера оператеру, и написана прекршајна пријава. </w:t>
      </w:r>
    </w:p>
    <w:p w:rsidR="00177620" w:rsidRPr="00177620" w:rsidRDefault="00177620" w:rsidP="00177620">
      <w:pPr>
        <w:numPr>
          <w:ilvl w:val="0"/>
          <w:numId w:val="2"/>
        </w:numPr>
        <w:spacing w:after="200" w:line="276" w:lineRule="auto"/>
        <w:contextualSpacing/>
        <w:jc w:val="both"/>
        <w:rPr>
          <w:rFonts w:ascii="Arial" w:eastAsia="Calibri" w:hAnsi="Arial" w:cs="Arial"/>
          <w:lang w:val="sr-Cyrl-RS"/>
        </w:rPr>
      </w:pPr>
      <w:r w:rsidRPr="00177620">
        <w:rPr>
          <w:rFonts w:ascii="Arial" w:eastAsia="Calibri" w:hAnsi="Arial" w:cs="Arial"/>
          <w:lang w:val="sr-Cyrl-RS"/>
        </w:rPr>
        <w:t xml:space="preserve"> вршен је ванредан инспекцијски надзор, по службеној дужности,код AUTO CENTAR ЦАКО. На предметној локацији врши сервисирање возила и продаја половних ауто делова и половних аутомобила, а како нису постојали подаци о збрињавању металних делова - неопасног отпада, </w:t>
      </w:r>
    </w:p>
    <w:p w:rsidR="00177620" w:rsidRPr="00177620" w:rsidRDefault="00177620" w:rsidP="00177620">
      <w:pPr>
        <w:numPr>
          <w:ilvl w:val="0"/>
          <w:numId w:val="2"/>
        </w:numPr>
        <w:spacing w:after="200" w:line="276" w:lineRule="auto"/>
        <w:contextualSpacing/>
        <w:jc w:val="both"/>
        <w:rPr>
          <w:rFonts w:ascii="Arial" w:eastAsia="Calibri" w:hAnsi="Arial" w:cs="Arial"/>
          <w:lang w:val="sr-Cyrl-RS"/>
        </w:rPr>
      </w:pPr>
      <w:r w:rsidRPr="00177620">
        <w:rPr>
          <w:rFonts w:ascii="Arial" w:eastAsia="Calibri" w:hAnsi="Arial" w:cs="Arial"/>
          <w:lang w:val="sr-Cyrl-RS"/>
        </w:rPr>
        <w:t>Октобра 2018. године, превентивно саветодавна посета обављена је у JAVNO KOMUNALNO PREDUZEĆE „Мерошина“, у оквиру обављања поверене делатности- сакупљању отпада који није опасан, складишти неопасан отпад (пластични амбалажни отпад), који се сакупља са територије општине Мерошина,у циљу примарне сепарације на извору. Како за обављање наведене делатности није имао дозволу, наложена је мера збрињавања отпада код овлашћеног оператера и забрана складиштења истог на предметној локацији;</w:t>
      </w:r>
    </w:p>
    <w:p w:rsidR="00177620" w:rsidRPr="00177620" w:rsidRDefault="00177620" w:rsidP="00177620">
      <w:pPr>
        <w:keepNext/>
        <w:keepLines/>
        <w:spacing w:before="200" w:after="0" w:line="276" w:lineRule="auto"/>
        <w:outlineLvl w:val="1"/>
        <w:rPr>
          <w:rFonts w:ascii="Cambria" w:eastAsia="Times New Roman" w:hAnsi="Cambria" w:cs="Times New Roman"/>
          <w:b/>
          <w:bCs/>
          <w:caps/>
          <w:sz w:val="26"/>
          <w:szCs w:val="26"/>
          <w:lang w:val="sr-Cyrl-RS" w:eastAsia="x-none"/>
        </w:rPr>
      </w:pPr>
      <w:bookmarkStart w:id="29" w:name="_Toc2858601"/>
      <w:r w:rsidRPr="00177620">
        <w:rPr>
          <w:rFonts w:ascii="Cambria" w:eastAsia="Times New Roman" w:hAnsi="Cambria" w:cs="Times New Roman"/>
          <w:b/>
          <w:bCs/>
          <w:caps/>
          <w:sz w:val="26"/>
          <w:szCs w:val="26"/>
          <w:lang w:val="sr-Cyrl-RS" w:eastAsia="x-none"/>
        </w:rPr>
        <w:t>3.5. Број утврђених нерегистрованих субјеката и мерама спроведеним према њима</w:t>
      </w:r>
      <w:bookmarkEnd w:id="29"/>
    </w:p>
    <w:p w:rsidR="00177620" w:rsidRPr="00177620" w:rsidRDefault="00177620" w:rsidP="00177620">
      <w:pPr>
        <w:spacing w:after="200" w:line="276" w:lineRule="auto"/>
        <w:rPr>
          <w:rFonts w:ascii="Arial" w:eastAsia="Calibri" w:hAnsi="Arial" w:cs="Times New Roman"/>
          <w:lang w:val="sr-Cyrl-RS"/>
        </w:rPr>
      </w:pPr>
    </w:p>
    <w:p w:rsidR="00177620" w:rsidRPr="00177620" w:rsidRDefault="00177620" w:rsidP="00177620">
      <w:pPr>
        <w:spacing w:after="200" w:line="276" w:lineRule="auto"/>
        <w:ind w:firstLine="720"/>
        <w:jc w:val="both"/>
        <w:rPr>
          <w:rFonts w:ascii="Arial" w:eastAsia="Calibri" w:hAnsi="Arial" w:cs="Times New Roman"/>
          <w:lang w:val="sr-Cyrl-RS"/>
        </w:rPr>
      </w:pPr>
      <w:r w:rsidRPr="00177620">
        <w:rPr>
          <w:rFonts w:ascii="Arial" w:eastAsia="Calibri" w:hAnsi="Arial" w:cs="Times New Roman"/>
          <w:lang w:val="sr-Cyrl-RS"/>
        </w:rPr>
        <w:t>Током 2018. године, инспектор за заштиту животне средине извршио је инспекцијске надзоре и није имао нерегистрованих привредних субјеката да би се према истима поступало у складу са Законом о инспекцијском надзору.</w:t>
      </w:r>
    </w:p>
    <w:p w:rsidR="00177620" w:rsidRPr="00177620" w:rsidRDefault="00177620" w:rsidP="00177620">
      <w:pPr>
        <w:keepNext/>
        <w:keepLines/>
        <w:spacing w:before="200" w:after="0" w:line="276" w:lineRule="auto"/>
        <w:outlineLvl w:val="1"/>
        <w:rPr>
          <w:rFonts w:ascii="Cambria" w:eastAsia="Times New Roman" w:hAnsi="Cambria" w:cs="Times New Roman"/>
          <w:b/>
          <w:bCs/>
          <w:caps/>
          <w:sz w:val="26"/>
          <w:szCs w:val="26"/>
          <w:lang w:val="x-none" w:eastAsia="x-none"/>
        </w:rPr>
      </w:pPr>
      <w:bookmarkStart w:id="30" w:name="_Toc2858602"/>
      <w:r w:rsidRPr="00177620">
        <w:rPr>
          <w:rFonts w:ascii="Cambria" w:eastAsia="Times New Roman" w:hAnsi="Cambria" w:cs="Times New Roman"/>
          <w:b/>
          <w:bCs/>
          <w:caps/>
          <w:sz w:val="26"/>
          <w:szCs w:val="26"/>
          <w:lang w:val="x-none" w:eastAsia="x-none"/>
        </w:rPr>
        <w:t>3.6. Мере предузете ради уједначавања праксе инспекцијског надзора и њиховом дејству</w:t>
      </w:r>
      <w:bookmarkEnd w:id="30"/>
    </w:p>
    <w:p w:rsidR="00177620" w:rsidRPr="00177620" w:rsidRDefault="00177620" w:rsidP="00177620">
      <w:pPr>
        <w:spacing w:after="200" w:line="276" w:lineRule="auto"/>
        <w:jc w:val="both"/>
        <w:rPr>
          <w:rFonts w:ascii="Arial" w:eastAsia="Calibri" w:hAnsi="Arial" w:cs="Arial"/>
          <w:color w:val="000000"/>
        </w:rPr>
      </w:pPr>
    </w:p>
    <w:p w:rsidR="00177620" w:rsidRPr="00177620" w:rsidRDefault="00177620" w:rsidP="00177620">
      <w:pPr>
        <w:spacing w:after="200" w:line="276" w:lineRule="auto"/>
        <w:jc w:val="both"/>
        <w:rPr>
          <w:rFonts w:ascii="Arial" w:eastAsia="Calibri" w:hAnsi="Arial" w:cs="Arial"/>
          <w:color w:val="000000"/>
          <w:lang w:val="sr-Cyrl-RS"/>
        </w:rPr>
      </w:pPr>
      <w:r w:rsidRPr="00177620">
        <w:rPr>
          <w:rFonts w:ascii="Arial" w:eastAsia="Calibri" w:hAnsi="Arial" w:cs="Arial"/>
          <w:color w:val="000000"/>
        </w:rPr>
        <w:t>У циљу уједначавања рада инспектора за заштиту животне средине</w:t>
      </w:r>
      <w:r w:rsidRPr="00177620">
        <w:rPr>
          <w:rFonts w:ascii="Arial" w:eastAsia="Calibri" w:hAnsi="Arial" w:cs="Arial"/>
          <w:color w:val="000000"/>
          <w:lang w:val="sr-Cyrl-RS"/>
        </w:rPr>
        <w:t>, а у складу са Законом о инспекцијском надзору,</w:t>
      </w:r>
      <w:r w:rsidRPr="00177620">
        <w:rPr>
          <w:rFonts w:ascii="Arial" w:eastAsia="Calibri" w:hAnsi="Arial" w:cs="Arial"/>
          <w:color w:val="000000"/>
        </w:rPr>
        <w:t xml:space="preserve"> у </w:t>
      </w:r>
      <w:r w:rsidRPr="00177620">
        <w:rPr>
          <w:rFonts w:ascii="Arial" w:eastAsia="Calibri" w:hAnsi="Arial" w:cs="Arial"/>
          <w:color w:val="000000"/>
          <w:lang w:val="sr-Cyrl-RS"/>
        </w:rPr>
        <w:t xml:space="preserve">инспекцијским </w:t>
      </w:r>
      <w:r w:rsidRPr="00177620">
        <w:rPr>
          <w:rFonts w:ascii="Arial" w:eastAsia="Calibri" w:hAnsi="Arial" w:cs="Arial"/>
          <w:color w:val="000000"/>
        </w:rPr>
        <w:t xml:space="preserve">надзорима, коришћене </w:t>
      </w:r>
      <w:r w:rsidRPr="00177620">
        <w:rPr>
          <w:rFonts w:ascii="Arial" w:eastAsia="Calibri" w:hAnsi="Arial" w:cs="Arial"/>
          <w:color w:val="000000"/>
          <w:lang w:val="sr-Cyrl-RS"/>
        </w:rPr>
        <w:t xml:space="preserve">су </w:t>
      </w:r>
      <w:r w:rsidRPr="00177620">
        <w:rPr>
          <w:rFonts w:ascii="Arial" w:eastAsia="Calibri" w:hAnsi="Arial" w:cs="Arial"/>
          <w:color w:val="000000"/>
        </w:rPr>
        <w:t xml:space="preserve">контролне листе које се налазе на сајту Министарства: </w:t>
      </w:r>
      <w:hyperlink r:id="rId41" w:history="1">
        <w:r w:rsidRPr="00177620">
          <w:rPr>
            <w:rFonts w:ascii="Arial" w:eastAsia="Calibri" w:hAnsi="Arial" w:cs="Arial"/>
            <w:color w:val="0000FF"/>
            <w:u w:val="single"/>
          </w:rPr>
          <w:t>http://www.ekologija.gov.rs/dozvole-obrasci/spisak-kontrolnih-listi-u-sektoru-inspekcije-za-zastitu-zivotne-sredine/</w:t>
        </w:r>
      </w:hyperlink>
      <w:r w:rsidRPr="00177620">
        <w:rPr>
          <w:rFonts w:ascii="Arial" w:eastAsia="Calibri" w:hAnsi="Arial" w:cs="Arial"/>
          <w:color w:val="000000"/>
          <w:lang w:val="sr-Cyrl-RS"/>
        </w:rPr>
        <w:t>, које су доступне свим предузетницима и правним лицима, у циљу самопроцене ризика.</w:t>
      </w:r>
    </w:p>
    <w:p w:rsidR="00177620" w:rsidRPr="00177620" w:rsidRDefault="00177620" w:rsidP="00177620">
      <w:pPr>
        <w:spacing w:after="200" w:line="276" w:lineRule="auto"/>
        <w:jc w:val="both"/>
        <w:rPr>
          <w:rFonts w:ascii="Arial" w:eastAsia="Calibri" w:hAnsi="Arial" w:cs="Arial"/>
          <w:color w:val="000000"/>
          <w:lang w:val="sr-Cyrl-RS"/>
        </w:rPr>
      </w:pPr>
      <w:r w:rsidRPr="00177620">
        <w:rPr>
          <w:rFonts w:ascii="Arial" w:eastAsia="Calibri" w:hAnsi="Arial" w:cs="Arial"/>
          <w:color w:val="000000"/>
          <w:lang w:val="sr-Cyrl-RS"/>
        </w:rPr>
        <w:t>Током 2018. године,  вршени су заједнички инсекцијски надзори.</w:t>
      </w:r>
    </w:p>
    <w:p w:rsidR="00177620" w:rsidRPr="00177620" w:rsidRDefault="00177620" w:rsidP="00177620">
      <w:pPr>
        <w:keepNext/>
        <w:keepLines/>
        <w:spacing w:before="200" w:after="0" w:line="276" w:lineRule="auto"/>
        <w:outlineLvl w:val="1"/>
        <w:rPr>
          <w:rFonts w:ascii="Cambria" w:eastAsia="Times New Roman" w:hAnsi="Cambria" w:cs="Times New Roman"/>
          <w:b/>
          <w:bCs/>
          <w:caps/>
          <w:sz w:val="26"/>
          <w:szCs w:val="26"/>
          <w:lang w:val="sr-Cyrl-RS" w:eastAsia="x-none"/>
        </w:rPr>
      </w:pPr>
      <w:bookmarkStart w:id="31" w:name="_Toc2858603"/>
      <w:bookmarkStart w:id="32" w:name="_Toc504941000"/>
      <w:r w:rsidRPr="00177620">
        <w:rPr>
          <w:rFonts w:ascii="Cambria" w:eastAsia="Times New Roman" w:hAnsi="Cambria" w:cs="Times New Roman"/>
          <w:b/>
          <w:bCs/>
          <w:caps/>
          <w:sz w:val="26"/>
          <w:szCs w:val="26"/>
          <w:lang w:val="sr-Cyrl-RS" w:eastAsia="x-none"/>
        </w:rPr>
        <w:lastRenderedPageBreak/>
        <w:t>3.7. Остварење плана и ваљаности планирања инспекцијског надзора</w:t>
      </w:r>
      <w:bookmarkEnd w:id="31"/>
    </w:p>
    <w:p w:rsidR="00177620" w:rsidRPr="00177620" w:rsidRDefault="00177620" w:rsidP="00177620">
      <w:pPr>
        <w:spacing w:after="0" w:line="276" w:lineRule="auto"/>
        <w:rPr>
          <w:rFonts w:ascii="Arial" w:eastAsia="Calibri" w:hAnsi="Arial" w:cs="Times New Roman"/>
          <w:lang w:val="sr-Cyrl-RS"/>
        </w:rPr>
      </w:pPr>
    </w:p>
    <w:p w:rsidR="00177620" w:rsidRPr="00177620" w:rsidRDefault="00177620" w:rsidP="00177620">
      <w:pPr>
        <w:spacing w:after="0" w:line="276" w:lineRule="auto"/>
        <w:rPr>
          <w:rFonts w:ascii="Arial" w:eastAsia="Calibri" w:hAnsi="Arial" w:cs="Times New Roman"/>
          <w:lang w:val="sr-Cyrl-RS"/>
        </w:rPr>
      </w:pPr>
    </w:p>
    <w:p w:rsidR="00177620" w:rsidRPr="00177620" w:rsidRDefault="00177620" w:rsidP="00177620">
      <w:pPr>
        <w:spacing w:after="0" w:line="276" w:lineRule="auto"/>
        <w:ind w:firstLine="720"/>
        <w:jc w:val="both"/>
        <w:rPr>
          <w:rFonts w:ascii="Arial" w:eastAsia="Calibri" w:hAnsi="Arial" w:cs="Times New Roman"/>
          <w:lang w:val="sr-Cyrl-RS"/>
        </w:rPr>
      </w:pPr>
      <w:r w:rsidRPr="00177620">
        <w:rPr>
          <w:rFonts w:ascii="Arial" w:eastAsia="Calibri" w:hAnsi="Arial" w:cs="Times New Roman"/>
          <w:lang w:val="sr-Cyrl-RS"/>
        </w:rPr>
        <w:t>У складу са чл. 10. Закона о инспекцијском надзору, сачињен је Годишњи план инспекцијског надзора за 2018. годину, који је одобрен од стране Министарства за заштиту животне средине.</w:t>
      </w:r>
    </w:p>
    <w:p w:rsidR="00177620" w:rsidRPr="00177620" w:rsidRDefault="00177620" w:rsidP="00177620">
      <w:pPr>
        <w:spacing w:after="0" w:line="276" w:lineRule="auto"/>
        <w:ind w:firstLine="720"/>
        <w:jc w:val="both"/>
        <w:rPr>
          <w:rFonts w:ascii="Arial" w:eastAsia="Calibri" w:hAnsi="Arial" w:cs="Times New Roman"/>
          <w:lang w:val="sr-Cyrl-RS"/>
        </w:rPr>
      </w:pPr>
      <w:r w:rsidRPr="00177620">
        <w:rPr>
          <w:rFonts w:ascii="Arial" w:eastAsia="Calibri" w:hAnsi="Arial" w:cs="Times New Roman"/>
          <w:lang w:val="sr-Cyrl-RS"/>
        </w:rPr>
        <w:t>Редовни инспекцијски прегледи вршили су се према контролним листама које су објављене на сајту министарства.</w:t>
      </w:r>
    </w:p>
    <w:p w:rsidR="00177620" w:rsidRPr="00177620" w:rsidRDefault="00177620" w:rsidP="00177620">
      <w:pPr>
        <w:spacing w:after="0" w:line="276" w:lineRule="auto"/>
        <w:ind w:firstLine="720"/>
        <w:jc w:val="both"/>
        <w:rPr>
          <w:rFonts w:ascii="Arial" w:eastAsia="Calibri" w:hAnsi="Arial" w:cs="Times New Roman"/>
          <w:lang w:val="sr-Cyrl-RS"/>
        </w:rPr>
      </w:pPr>
      <w:r w:rsidRPr="00177620">
        <w:rPr>
          <w:rFonts w:ascii="Arial" w:eastAsia="Calibri" w:hAnsi="Arial" w:cs="Times New Roman"/>
          <w:lang w:val="sr-Cyrl-RS"/>
        </w:rPr>
        <w:t>У складу са наведеним плановима инспекцијског надзора, инспектор је поред редовних, обављали и ванредне инспекцијске надзоре.</w:t>
      </w:r>
    </w:p>
    <w:p w:rsidR="00177620" w:rsidRPr="00177620" w:rsidRDefault="00177620" w:rsidP="00177620">
      <w:pPr>
        <w:spacing w:after="200" w:line="276" w:lineRule="auto"/>
        <w:jc w:val="both"/>
        <w:rPr>
          <w:rFonts w:ascii="Arial" w:eastAsia="Calibri" w:hAnsi="Arial" w:cs="Times New Roman"/>
          <w:lang w:val="sr-Cyrl-RS"/>
        </w:rPr>
      </w:pPr>
      <w:r w:rsidRPr="00177620">
        <w:rPr>
          <w:rFonts w:ascii="Arial" w:eastAsia="Calibri" w:hAnsi="Arial" w:cs="Times New Roman"/>
          <w:lang w:val="sr-Cyrl-RS"/>
        </w:rPr>
        <w:tab/>
        <w:t xml:space="preserve">Годишњим планом инспекцијског надзора за 2018. годину, планирана су </w:t>
      </w:r>
      <w:r w:rsidR="00A53D5C">
        <w:rPr>
          <w:rFonts w:ascii="Arial" w:eastAsia="Calibri" w:hAnsi="Arial" w:cs="Times New Roman"/>
          <w:lang w:val="sr-Latn-RS"/>
        </w:rPr>
        <w:t xml:space="preserve"> 10 </w:t>
      </w:r>
      <w:r w:rsidRPr="00177620">
        <w:rPr>
          <w:rFonts w:ascii="Arial" w:eastAsia="Calibri" w:hAnsi="Arial" w:cs="Times New Roman"/>
          <w:lang w:val="sr-Cyrl-RS"/>
        </w:rPr>
        <w:t>редовна инс</w:t>
      </w:r>
      <w:r w:rsidR="00DB1A4C">
        <w:rPr>
          <w:rFonts w:ascii="Arial" w:eastAsia="Calibri" w:hAnsi="Arial" w:cs="Times New Roman"/>
          <w:lang w:val="sr-Cyrl-RS"/>
        </w:rPr>
        <w:t xml:space="preserve">пекцијска надзора. </w:t>
      </w:r>
      <w:r w:rsidRPr="00177620">
        <w:rPr>
          <w:rFonts w:ascii="Arial" w:eastAsia="Calibri" w:hAnsi="Arial" w:cs="Times New Roman"/>
          <w:lang w:val="sr-Cyrl-RS"/>
        </w:rPr>
        <w:t xml:space="preserve"> </w:t>
      </w:r>
    </w:p>
    <w:p w:rsidR="00177620" w:rsidRPr="00177620" w:rsidRDefault="00177620" w:rsidP="00177620">
      <w:pPr>
        <w:spacing w:after="200" w:line="276" w:lineRule="auto"/>
        <w:jc w:val="both"/>
        <w:rPr>
          <w:rFonts w:ascii="Arial" w:eastAsia="Calibri" w:hAnsi="Arial" w:cs="Times New Roman"/>
          <w:lang w:val="sr-Cyrl-RS"/>
        </w:rPr>
      </w:pPr>
      <w:r w:rsidRPr="00177620">
        <w:rPr>
          <w:rFonts w:ascii="Arial" w:eastAsia="Calibri" w:hAnsi="Arial" w:cs="Times New Roman"/>
          <w:lang w:val="sr-Cyrl-RS"/>
        </w:rPr>
        <w:t>Реализација Плана инспекцијског надзора за заштиту животне средин</w:t>
      </w:r>
      <w:r w:rsidR="00A53D5C">
        <w:rPr>
          <w:rFonts w:ascii="Arial" w:eastAsia="Calibri" w:hAnsi="Arial" w:cs="Times New Roman"/>
          <w:lang w:val="sr-Cyrl-RS"/>
        </w:rPr>
        <w:t xml:space="preserve">е, у 2018. години, износио је 75 </w:t>
      </w:r>
      <w:r w:rsidRPr="00177620">
        <w:rPr>
          <w:rFonts w:ascii="Arial" w:eastAsia="Calibri" w:hAnsi="Arial" w:cs="Times New Roman"/>
          <w:lang w:val="sr-Cyrl-RS"/>
        </w:rPr>
        <w:t>%.</w:t>
      </w:r>
    </w:p>
    <w:bookmarkEnd w:id="32"/>
    <w:p w:rsidR="00177620" w:rsidRPr="00177620" w:rsidRDefault="00177620" w:rsidP="00177620">
      <w:pPr>
        <w:spacing w:after="0" w:line="276" w:lineRule="auto"/>
        <w:jc w:val="both"/>
        <w:rPr>
          <w:rFonts w:ascii="Arial" w:eastAsia="Calibri" w:hAnsi="Arial" w:cs="Arial"/>
          <w:noProof/>
          <w:lang w:val="sr-Cyrl-RS"/>
        </w:rPr>
      </w:pPr>
      <w:r w:rsidRPr="00177620">
        <w:rPr>
          <w:rFonts w:ascii="Arial" w:eastAsia="Calibri" w:hAnsi="Arial" w:cs="Arial"/>
          <w:noProof/>
        </w:rPr>
        <w:t xml:space="preserve">Број инспекцијских надзора у 2018. години: </w:t>
      </w:r>
      <w:r w:rsidRPr="00177620">
        <w:rPr>
          <w:rFonts w:ascii="Arial" w:eastAsia="Calibri" w:hAnsi="Arial" w:cs="Arial"/>
          <w:noProof/>
          <w:lang w:val="sr-Cyrl-RS"/>
        </w:rPr>
        <w:t>23</w:t>
      </w:r>
    </w:p>
    <w:p w:rsidR="00177620" w:rsidRPr="00177620" w:rsidRDefault="00177620" w:rsidP="00177620">
      <w:pPr>
        <w:spacing w:after="0" w:line="276" w:lineRule="auto"/>
        <w:jc w:val="both"/>
        <w:rPr>
          <w:rFonts w:ascii="Arial" w:eastAsia="Calibri" w:hAnsi="Arial" w:cs="Arial"/>
          <w:noProof/>
          <w:lang w:val="sr-Cyrl-RS"/>
        </w:rPr>
      </w:pPr>
      <w:r w:rsidRPr="00177620">
        <w:rPr>
          <w:rFonts w:ascii="Arial" w:eastAsia="Calibri" w:hAnsi="Arial" w:cs="Arial"/>
          <w:noProof/>
        </w:rPr>
        <w:t xml:space="preserve">Број редовних инспекцијских надзора у 2018. години: </w:t>
      </w:r>
      <w:r w:rsidR="00A53D5C">
        <w:rPr>
          <w:rFonts w:ascii="Arial" w:eastAsia="Calibri" w:hAnsi="Arial" w:cs="Arial"/>
          <w:noProof/>
          <w:lang w:val="sr-Cyrl-RS"/>
        </w:rPr>
        <w:t>10</w:t>
      </w:r>
    </w:p>
    <w:p w:rsidR="00177620" w:rsidRPr="00177620" w:rsidRDefault="00177620" w:rsidP="00177620">
      <w:pPr>
        <w:spacing w:after="0" w:line="276" w:lineRule="auto"/>
        <w:jc w:val="both"/>
        <w:rPr>
          <w:rFonts w:ascii="Arial" w:eastAsia="Calibri" w:hAnsi="Arial" w:cs="Arial"/>
          <w:noProof/>
        </w:rPr>
      </w:pPr>
      <w:r w:rsidRPr="00177620">
        <w:rPr>
          <w:rFonts w:ascii="Arial" w:eastAsia="Calibri" w:hAnsi="Arial" w:cs="Arial"/>
          <w:noProof/>
        </w:rPr>
        <w:t>Број ванредних инспекц</w:t>
      </w:r>
      <w:r w:rsidR="00A53D5C">
        <w:rPr>
          <w:rFonts w:ascii="Arial" w:eastAsia="Calibri" w:hAnsi="Arial" w:cs="Arial"/>
          <w:noProof/>
        </w:rPr>
        <w:t>ијских надзора у 2018. години: 3</w:t>
      </w:r>
    </w:p>
    <w:p w:rsidR="00177620" w:rsidRPr="00177620" w:rsidRDefault="00177620" w:rsidP="00177620">
      <w:pPr>
        <w:spacing w:after="0" w:line="276" w:lineRule="auto"/>
        <w:jc w:val="both"/>
        <w:rPr>
          <w:rFonts w:ascii="Arial" w:eastAsia="Calibri" w:hAnsi="Arial" w:cs="Arial"/>
          <w:noProof/>
          <w:lang w:val="sr-Cyrl-RS"/>
        </w:rPr>
      </w:pPr>
      <w:r w:rsidRPr="00177620">
        <w:rPr>
          <w:rFonts w:ascii="Arial" w:eastAsia="Calibri" w:hAnsi="Arial" w:cs="Arial"/>
          <w:noProof/>
        </w:rPr>
        <w:t xml:space="preserve">Број контролних инспекцијских надзора у 2018. години: </w:t>
      </w:r>
      <w:r w:rsidR="00A53D5C">
        <w:rPr>
          <w:rFonts w:ascii="Arial" w:eastAsia="Calibri" w:hAnsi="Arial" w:cs="Arial"/>
          <w:noProof/>
          <w:lang w:val="sr-Cyrl-RS"/>
        </w:rPr>
        <w:t>1</w:t>
      </w:r>
      <w:r w:rsidR="00DB1A4C">
        <w:rPr>
          <w:rFonts w:ascii="Arial" w:eastAsia="Calibri" w:hAnsi="Arial" w:cs="Arial"/>
          <w:noProof/>
          <w:lang w:val="sr-Cyrl-RS"/>
        </w:rPr>
        <w:t>0</w:t>
      </w:r>
    </w:p>
    <w:p w:rsidR="00177620" w:rsidRPr="00177620" w:rsidRDefault="00177620" w:rsidP="00177620">
      <w:pPr>
        <w:keepNext/>
        <w:keepLines/>
        <w:spacing w:before="40" w:after="0" w:line="276" w:lineRule="auto"/>
        <w:outlineLvl w:val="2"/>
        <w:rPr>
          <w:rFonts w:ascii="Cambria" w:eastAsia="Times New Roman" w:hAnsi="Cambria" w:cs="Times New Roman"/>
          <w:b/>
          <w:sz w:val="24"/>
          <w:szCs w:val="24"/>
          <w:lang w:val="sr-Cyrl-RS" w:eastAsia="x-none"/>
        </w:rPr>
      </w:pPr>
      <w:bookmarkStart w:id="33" w:name="_Toc2858606"/>
      <w:r w:rsidRPr="00177620">
        <w:rPr>
          <w:rFonts w:ascii="Cambria" w:eastAsia="Times New Roman" w:hAnsi="Cambria" w:cs="Times New Roman"/>
          <w:b/>
          <w:sz w:val="24"/>
          <w:szCs w:val="24"/>
          <w:lang w:val="sr-Cyrl-RS" w:eastAsia="x-none"/>
        </w:rPr>
        <w:t>3.7.3. Заштита ваздуха</w:t>
      </w:r>
      <w:bookmarkEnd w:id="33"/>
    </w:p>
    <w:p w:rsidR="00177620" w:rsidRPr="00177620" w:rsidRDefault="00177620" w:rsidP="00177620">
      <w:pPr>
        <w:keepNext/>
        <w:keepLines/>
        <w:spacing w:before="40" w:after="0" w:line="276" w:lineRule="auto"/>
        <w:outlineLvl w:val="2"/>
        <w:rPr>
          <w:rFonts w:ascii="Cambria" w:eastAsia="Times New Roman" w:hAnsi="Cambria" w:cs="Times New Roman"/>
          <w:b/>
          <w:sz w:val="24"/>
          <w:szCs w:val="24"/>
          <w:lang w:val="sr-Cyrl-RS" w:eastAsia="x-none"/>
        </w:rPr>
      </w:pPr>
      <w:bookmarkStart w:id="34" w:name="_Toc2858607"/>
      <w:r w:rsidRPr="00177620">
        <w:rPr>
          <w:rFonts w:ascii="Cambria" w:eastAsia="Times New Roman" w:hAnsi="Cambria" w:cs="Times New Roman"/>
          <w:b/>
          <w:sz w:val="24"/>
          <w:szCs w:val="24"/>
          <w:lang w:val="sr-Cyrl-RS" w:eastAsia="x-none"/>
        </w:rPr>
        <w:t>3.7.4. Заштита од буке у животној среди</w:t>
      </w:r>
      <w:bookmarkEnd w:id="34"/>
      <w:r w:rsidRPr="00177620">
        <w:rPr>
          <w:rFonts w:ascii="Cambria" w:eastAsia="Times New Roman" w:hAnsi="Cambria" w:cs="Times New Roman"/>
          <w:b/>
          <w:sz w:val="24"/>
          <w:szCs w:val="24"/>
          <w:lang w:val="sr-Cyrl-RS" w:eastAsia="x-none"/>
        </w:rPr>
        <w:t>ни</w:t>
      </w:r>
    </w:p>
    <w:p w:rsidR="00177620" w:rsidRPr="00177620" w:rsidRDefault="00177620" w:rsidP="00177620">
      <w:pPr>
        <w:keepNext/>
        <w:keepLines/>
        <w:spacing w:before="40" w:after="0" w:line="276" w:lineRule="auto"/>
        <w:outlineLvl w:val="2"/>
        <w:rPr>
          <w:rFonts w:ascii="Cambria" w:eastAsia="Times New Roman" w:hAnsi="Cambria" w:cs="Times New Roman"/>
          <w:b/>
          <w:sz w:val="24"/>
          <w:szCs w:val="24"/>
          <w:lang w:val="sr-Cyrl-RS" w:eastAsia="x-none"/>
        </w:rPr>
      </w:pPr>
      <w:bookmarkStart w:id="35" w:name="_Toc2858608"/>
      <w:r w:rsidRPr="00177620">
        <w:rPr>
          <w:rFonts w:ascii="Cambria" w:eastAsia="Times New Roman" w:hAnsi="Cambria" w:cs="Times New Roman"/>
          <w:b/>
          <w:sz w:val="24"/>
          <w:szCs w:val="24"/>
          <w:lang w:val="sr-Cyrl-RS" w:eastAsia="x-none"/>
        </w:rPr>
        <w:t>3.7.5. Заштита од нејонизујућег зрачења</w:t>
      </w:r>
      <w:bookmarkEnd w:id="35"/>
    </w:p>
    <w:p w:rsidR="00177620" w:rsidRPr="00177620" w:rsidRDefault="00177620" w:rsidP="00177620">
      <w:pPr>
        <w:spacing w:after="0" w:line="276" w:lineRule="auto"/>
        <w:rPr>
          <w:rFonts w:ascii="Arial" w:eastAsia="Calibri" w:hAnsi="Arial" w:cs="Times New Roman"/>
          <w:lang w:val="sr-Cyrl-RS"/>
        </w:rPr>
      </w:pPr>
    </w:p>
    <w:p w:rsidR="00177620" w:rsidRPr="00177620" w:rsidRDefault="00177620" w:rsidP="00177620">
      <w:pPr>
        <w:keepNext/>
        <w:keepLines/>
        <w:spacing w:before="200" w:after="0" w:line="276" w:lineRule="auto"/>
        <w:outlineLvl w:val="1"/>
        <w:rPr>
          <w:rFonts w:ascii="Cambria" w:eastAsia="Times New Roman" w:hAnsi="Cambria" w:cs="Times New Roman"/>
          <w:b/>
          <w:bCs/>
          <w:caps/>
          <w:sz w:val="26"/>
          <w:szCs w:val="26"/>
          <w:lang w:val="sr-Cyrl-RS" w:eastAsia="x-none"/>
        </w:rPr>
      </w:pPr>
      <w:bookmarkStart w:id="36" w:name="_Toc2858609"/>
      <w:r w:rsidRPr="00177620">
        <w:rPr>
          <w:rFonts w:ascii="Cambria" w:eastAsia="Times New Roman" w:hAnsi="Cambria" w:cs="Times New Roman"/>
          <w:b/>
          <w:bCs/>
          <w:caps/>
          <w:sz w:val="26"/>
          <w:szCs w:val="26"/>
          <w:lang w:val="sr-Cyrl-RS" w:eastAsia="x-none"/>
        </w:rPr>
        <w:t>3.8. Ниво координације инспекцијског надзора</w:t>
      </w:r>
      <w:bookmarkEnd w:id="36"/>
    </w:p>
    <w:p w:rsidR="00177620" w:rsidRPr="00177620" w:rsidRDefault="00177620" w:rsidP="00177620">
      <w:pPr>
        <w:spacing w:after="200" w:line="276" w:lineRule="auto"/>
        <w:rPr>
          <w:rFonts w:ascii="Arial" w:eastAsia="Calibri" w:hAnsi="Arial" w:cs="Times New Roman"/>
          <w:lang w:val="sr-Cyrl-RS"/>
        </w:rPr>
      </w:pPr>
    </w:p>
    <w:p w:rsidR="00177620" w:rsidRPr="00177620" w:rsidRDefault="00DB1A4C" w:rsidP="00177620">
      <w:pPr>
        <w:spacing w:after="0" w:line="276" w:lineRule="auto"/>
        <w:jc w:val="both"/>
        <w:rPr>
          <w:rFonts w:ascii="Arial" w:eastAsia="Calibri" w:hAnsi="Arial" w:cs="Times New Roman"/>
          <w:lang w:val="sr-Cyrl-RS"/>
        </w:rPr>
      </w:pPr>
      <w:r>
        <w:rPr>
          <w:rFonts w:ascii="Arial" w:eastAsia="Calibri" w:hAnsi="Arial" w:cs="Times New Roman"/>
          <w:lang w:val="sr-Cyrl-RS"/>
        </w:rPr>
        <w:t xml:space="preserve">     </w:t>
      </w:r>
      <w:r w:rsidR="00177620" w:rsidRPr="00177620">
        <w:rPr>
          <w:rFonts w:ascii="Arial" w:eastAsia="Calibri" w:hAnsi="Arial" w:cs="Times New Roman"/>
          <w:lang w:val="sr-Cyrl-RS"/>
        </w:rPr>
        <w:t>Инспекција за заштиту животне срдеине је вршила координацију и контролу послова инспекцијског надзора из делокруга надлежности инспекције за заштиту животне средине јединица локалне самоуправе. На основу поднесака странака који се односе на заштиту животне средине, инспектор за заштиту животне средине, јединице локалне самоуправе  су, у циљу остваривања законитог, правилног и ефикасног надзора, упућивала исте надлежним инспекцијским службама, са захтевом за достављање извештаја о предузимању радњи о наведеним случајевима.</w:t>
      </w:r>
    </w:p>
    <w:p w:rsidR="00177620" w:rsidRPr="00177620" w:rsidRDefault="00177620" w:rsidP="00177620">
      <w:pPr>
        <w:keepNext/>
        <w:keepLines/>
        <w:spacing w:before="200" w:after="0" w:line="276" w:lineRule="auto"/>
        <w:jc w:val="both"/>
        <w:outlineLvl w:val="1"/>
        <w:rPr>
          <w:rFonts w:ascii="Cambria" w:eastAsia="Times New Roman" w:hAnsi="Cambria" w:cs="Times New Roman"/>
          <w:b/>
          <w:bCs/>
          <w:caps/>
          <w:sz w:val="26"/>
          <w:szCs w:val="26"/>
          <w:lang w:val="x-none" w:eastAsia="x-none"/>
        </w:rPr>
      </w:pPr>
      <w:bookmarkStart w:id="37" w:name="_Toc2858610"/>
      <w:r w:rsidRPr="00177620">
        <w:rPr>
          <w:rFonts w:ascii="Cambria" w:eastAsia="Times New Roman" w:hAnsi="Cambria" w:cs="Times New Roman"/>
          <w:b/>
          <w:bCs/>
          <w:sz w:val="26"/>
          <w:szCs w:val="26"/>
          <w:lang w:val="x-none" w:eastAsia="x-none"/>
        </w:rPr>
        <w:t xml:space="preserve">3.9. </w:t>
      </w:r>
      <w:r w:rsidRPr="00177620">
        <w:rPr>
          <w:rFonts w:ascii="Cambria" w:eastAsia="Times New Roman" w:hAnsi="Cambria" w:cs="Times New Roman"/>
          <w:b/>
          <w:bCs/>
          <w:caps/>
          <w:sz w:val="26"/>
          <w:szCs w:val="26"/>
          <w:lang w:val="x-none" w:eastAsia="x-none"/>
        </w:rPr>
        <w:t>Материјални, технички и кадровски ресурси које је инспекција користила</w:t>
      </w:r>
      <w:bookmarkEnd w:id="37"/>
    </w:p>
    <w:p w:rsidR="00177620" w:rsidRPr="00177620" w:rsidRDefault="00177620" w:rsidP="00177620">
      <w:pPr>
        <w:spacing w:after="200" w:line="276" w:lineRule="auto"/>
        <w:rPr>
          <w:rFonts w:ascii="Arial" w:eastAsia="Calibri" w:hAnsi="Arial" w:cs="Times New Roman"/>
        </w:rPr>
      </w:pPr>
    </w:p>
    <w:p w:rsidR="00177620" w:rsidRPr="00177620" w:rsidRDefault="00DB1A4C" w:rsidP="00177620">
      <w:pPr>
        <w:spacing w:after="0" w:line="276" w:lineRule="auto"/>
        <w:jc w:val="both"/>
        <w:rPr>
          <w:rFonts w:ascii="Arial" w:eastAsia="Calibri" w:hAnsi="Arial" w:cs="Times New Roman"/>
        </w:rPr>
      </w:pPr>
      <w:r>
        <w:rPr>
          <w:rFonts w:ascii="Arial" w:eastAsia="Calibri" w:hAnsi="Arial" w:cs="Times New Roman"/>
          <w:lang w:val="sr-Cyrl-RS"/>
        </w:rPr>
        <w:t xml:space="preserve">     </w:t>
      </w:r>
      <w:r w:rsidR="00177620" w:rsidRPr="00177620">
        <w:rPr>
          <w:rFonts w:ascii="Arial" w:eastAsia="Calibri" w:hAnsi="Arial" w:cs="Times New Roman"/>
        </w:rPr>
        <w:t xml:space="preserve">За реализацију Годишњег плана инспекцијског надзора за 2018. годину инспектору за заштиту животне средине обезбеђена су основна средства за рад: рачунар, возила (будући да инспектор спроводе теренски надзор), опрема за рад, у зависности од врсте инспекције </w:t>
      </w:r>
      <w:r w:rsidR="00177620" w:rsidRPr="00177620">
        <w:rPr>
          <w:rFonts w:ascii="Arial" w:eastAsia="Calibri" w:hAnsi="Arial" w:cs="Times New Roman"/>
        </w:rPr>
        <w:lastRenderedPageBreak/>
        <w:t>и контроле коју она обавља (електронски програми за унос и обраду података, опрема, материјали и сл.).</w:t>
      </w:r>
    </w:p>
    <w:p w:rsidR="00177620" w:rsidRPr="00177620" w:rsidRDefault="00177620" w:rsidP="00177620">
      <w:pPr>
        <w:spacing w:after="0" w:line="276" w:lineRule="auto"/>
        <w:jc w:val="both"/>
        <w:rPr>
          <w:rFonts w:ascii="Arial" w:eastAsia="Calibri" w:hAnsi="Arial" w:cs="Times New Roman"/>
        </w:rPr>
      </w:pPr>
      <w:r w:rsidRPr="00177620">
        <w:rPr>
          <w:rFonts w:ascii="Arial" w:eastAsia="Calibri" w:hAnsi="Arial" w:cs="Times New Roman"/>
        </w:rPr>
        <w:t xml:space="preserve">Инспекција за заштиту животне средине располаже са једним </w:t>
      </w:r>
      <w:proofErr w:type="gramStart"/>
      <w:r w:rsidRPr="00177620">
        <w:rPr>
          <w:rFonts w:ascii="Arial" w:eastAsia="Calibri" w:hAnsi="Arial" w:cs="Times New Roman"/>
        </w:rPr>
        <w:t>возилом ,</w:t>
      </w:r>
      <w:proofErr w:type="gramEnd"/>
      <w:r w:rsidRPr="00177620">
        <w:rPr>
          <w:rFonts w:ascii="Arial" w:eastAsia="Calibri" w:hAnsi="Arial" w:cs="Times New Roman"/>
        </w:rPr>
        <w:t xml:space="preserve"> које је свакодневно доступно, током дневних  контрола. Средства за рад (тонери, папир и сл.), расположиви су у неопходним количинама, за адекватан рад инспектора. </w:t>
      </w:r>
      <w:r w:rsidRPr="00177620">
        <w:rPr>
          <w:rFonts w:ascii="Arial" w:eastAsia="Calibri" w:hAnsi="Arial" w:cs="Times New Roman"/>
          <w:lang w:val="sr-Cyrl-RS"/>
        </w:rPr>
        <w:t>Инспекцију заштиту животне средине обавља један инспектор за заштиту животне средине, тако да инспекција располаже само са једним кадром.</w:t>
      </w:r>
    </w:p>
    <w:p w:rsidR="00177620" w:rsidRPr="00177620" w:rsidRDefault="00177620" w:rsidP="00177620">
      <w:pPr>
        <w:keepNext/>
        <w:keepLines/>
        <w:spacing w:before="200" w:after="0" w:line="276" w:lineRule="auto"/>
        <w:outlineLvl w:val="1"/>
        <w:rPr>
          <w:rFonts w:ascii="Cambria" w:eastAsia="Times New Roman" w:hAnsi="Cambria" w:cs="Times New Roman"/>
          <w:b/>
          <w:bCs/>
          <w:caps/>
          <w:sz w:val="26"/>
          <w:szCs w:val="26"/>
          <w:lang w:val="sr-Cyrl-RS" w:eastAsia="x-none"/>
        </w:rPr>
      </w:pPr>
      <w:bookmarkStart w:id="38" w:name="_Toc2858611"/>
      <w:r w:rsidRPr="00177620">
        <w:rPr>
          <w:rFonts w:ascii="Cambria" w:eastAsia="Times New Roman" w:hAnsi="Cambria" w:cs="Times New Roman"/>
          <w:b/>
          <w:bCs/>
          <w:caps/>
          <w:sz w:val="26"/>
          <w:szCs w:val="26"/>
          <w:lang w:val="sr-Cyrl-RS" w:eastAsia="x-none"/>
        </w:rPr>
        <w:t>4.0. Придржавање рокова прописаних за поступање инспекције</w:t>
      </w:r>
      <w:bookmarkEnd w:id="38"/>
    </w:p>
    <w:p w:rsidR="00177620" w:rsidRPr="00177620" w:rsidRDefault="00177620" w:rsidP="00177620">
      <w:pPr>
        <w:spacing w:after="200" w:line="276" w:lineRule="auto"/>
        <w:rPr>
          <w:rFonts w:ascii="Arial" w:eastAsia="Calibri" w:hAnsi="Arial" w:cs="Times New Roman"/>
        </w:rPr>
      </w:pPr>
    </w:p>
    <w:p w:rsidR="00177620" w:rsidRPr="00177620" w:rsidRDefault="00177620" w:rsidP="00177620">
      <w:pPr>
        <w:spacing w:after="200" w:line="276" w:lineRule="auto"/>
        <w:jc w:val="both"/>
        <w:rPr>
          <w:rFonts w:ascii="Arial" w:eastAsia="Calibri" w:hAnsi="Arial" w:cs="Times New Roman"/>
        </w:rPr>
      </w:pPr>
      <w:r w:rsidRPr="00177620">
        <w:rPr>
          <w:rFonts w:ascii="Arial" w:eastAsia="Calibri" w:hAnsi="Arial" w:cs="Times New Roman"/>
        </w:rPr>
        <w:t>Инспектор за заштиту животне средине</w:t>
      </w:r>
      <w:r w:rsidRPr="00177620">
        <w:rPr>
          <w:rFonts w:ascii="Arial" w:eastAsia="Calibri" w:hAnsi="Arial" w:cs="Times New Roman"/>
          <w:lang w:val="sr-Cyrl-RS"/>
        </w:rPr>
        <w:t xml:space="preserve"> јединице локалне самоуправе,</w:t>
      </w:r>
      <w:r w:rsidRPr="00177620">
        <w:rPr>
          <w:rFonts w:ascii="Arial" w:eastAsia="Calibri" w:hAnsi="Arial" w:cs="Times New Roman"/>
        </w:rPr>
        <w:t xml:space="preserve"> у 2018. години</w:t>
      </w:r>
      <w:r w:rsidRPr="00177620">
        <w:rPr>
          <w:rFonts w:ascii="Arial" w:eastAsia="Calibri" w:hAnsi="Arial" w:cs="Times New Roman"/>
          <w:lang w:val="sr-Cyrl-RS"/>
        </w:rPr>
        <w:t>,</w:t>
      </w:r>
      <w:r w:rsidRPr="00177620">
        <w:rPr>
          <w:rFonts w:ascii="Arial" w:eastAsia="Calibri" w:hAnsi="Arial" w:cs="Times New Roman"/>
        </w:rPr>
        <w:t xml:space="preserve"> у </w:t>
      </w:r>
      <w:proofErr w:type="gramStart"/>
      <w:r w:rsidRPr="00177620">
        <w:rPr>
          <w:rFonts w:ascii="Arial" w:eastAsia="Calibri" w:hAnsi="Arial" w:cs="Times New Roman"/>
        </w:rPr>
        <w:t>свему  се</w:t>
      </w:r>
      <w:proofErr w:type="gramEnd"/>
      <w:r w:rsidRPr="00177620">
        <w:rPr>
          <w:rFonts w:ascii="Arial" w:eastAsia="Calibri" w:hAnsi="Arial" w:cs="Times New Roman"/>
          <w:lang w:val="sr-Cyrl-RS"/>
        </w:rPr>
        <w:t xml:space="preserve"> је</w:t>
      </w:r>
      <w:r w:rsidRPr="00177620">
        <w:rPr>
          <w:rFonts w:ascii="Arial" w:eastAsia="Calibri" w:hAnsi="Arial" w:cs="Times New Roman"/>
        </w:rPr>
        <w:t xml:space="preserve"> придржавао рокова прописаних Законом о инспекцијском надзору и Законом о општем управном поступку.</w:t>
      </w:r>
    </w:p>
    <w:p w:rsidR="00177620" w:rsidRPr="00177620" w:rsidRDefault="00177620" w:rsidP="00177620">
      <w:pPr>
        <w:keepNext/>
        <w:keepLines/>
        <w:spacing w:before="200" w:after="0" w:line="276" w:lineRule="auto"/>
        <w:outlineLvl w:val="1"/>
        <w:rPr>
          <w:rFonts w:ascii="Cambria" w:eastAsia="Times New Roman" w:hAnsi="Cambria" w:cs="Times New Roman"/>
          <w:b/>
          <w:bCs/>
          <w:caps/>
          <w:sz w:val="26"/>
          <w:szCs w:val="26"/>
          <w:lang w:val="sr-Cyrl-RS" w:eastAsia="x-none"/>
        </w:rPr>
      </w:pPr>
      <w:bookmarkStart w:id="39" w:name="_Toc2858612"/>
      <w:r w:rsidRPr="00177620">
        <w:rPr>
          <w:rFonts w:ascii="Cambria" w:eastAsia="Times New Roman" w:hAnsi="Cambria" w:cs="Times New Roman"/>
          <w:b/>
          <w:bCs/>
          <w:caps/>
          <w:sz w:val="26"/>
          <w:szCs w:val="26"/>
          <w:lang w:val="sr-Cyrl-RS" w:eastAsia="x-none"/>
        </w:rPr>
        <w:t>4.1. Законитости управних аката донетих у инспекцијском надзору</w:t>
      </w:r>
      <w:bookmarkEnd w:id="39"/>
    </w:p>
    <w:p w:rsidR="00177620" w:rsidRPr="00177620" w:rsidRDefault="00177620" w:rsidP="00177620">
      <w:pPr>
        <w:spacing w:after="200" w:line="276" w:lineRule="auto"/>
        <w:rPr>
          <w:rFonts w:ascii="Arial" w:eastAsia="Calibri" w:hAnsi="Arial" w:cs="Times New Roman"/>
          <w:lang w:val="sr-Cyrl-RS"/>
        </w:rPr>
      </w:pPr>
      <w:r w:rsidRPr="00177620">
        <w:rPr>
          <w:rFonts w:ascii="Arial" w:eastAsia="Calibri" w:hAnsi="Arial" w:cs="Times New Roman"/>
          <w:lang w:val="sr-Cyrl-RS"/>
        </w:rPr>
        <w:t>На решења инспекције за заштиту животне средине, у 2018. години, није уложена ни једна жалби нити тужба.</w:t>
      </w:r>
    </w:p>
    <w:p w:rsidR="00177620" w:rsidRPr="00177620" w:rsidRDefault="00177620" w:rsidP="00177620">
      <w:pPr>
        <w:keepNext/>
        <w:keepLines/>
        <w:spacing w:before="200" w:after="0" w:line="276" w:lineRule="auto"/>
        <w:outlineLvl w:val="1"/>
        <w:rPr>
          <w:rFonts w:ascii="Cambria" w:eastAsia="Times New Roman" w:hAnsi="Cambria" w:cs="Times New Roman"/>
          <w:b/>
          <w:bCs/>
          <w:caps/>
          <w:sz w:val="26"/>
          <w:szCs w:val="26"/>
          <w:lang w:val="x-none" w:eastAsia="x-none"/>
        </w:rPr>
      </w:pPr>
      <w:bookmarkStart w:id="40" w:name="_Toc2858613"/>
      <w:r w:rsidRPr="00177620">
        <w:rPr>
          <w:rFonts w:ascii="Cambria" w:eastAsia="Times New Roman" w:hAnsi="Cambria" w:cs="Times New Roman"/>
          <w:b/>
          <w:bCs/>
          <w:caps/>
          <w:sz w:val="26"/>
          <w:szCs w:val="26"/>
          <w:lang w:val="x-none" w:eastAsia="x-none"/>
        </w:rPr>
        <w:t>4.2. Поступање у решавању притужби на рад инспекције</w:t>
      </w:r>
      <w:bookmarkEnd w:id="40"/>
    </w:p>
    <w:p w:rsidR="00177620" w:rsidRPr="00177620" w:rsidRDefault="00177620" w:rsidP="00177620">
      <w:pPr>
        <w:spacing w:after="200" w:line="276" w:lineRule="auto"/>
        <w:jc w:val="both"/>
        <w:rPr>
          <w:rFonts w:ascii="Arial" w:eastAsia="Calibri" w:hAnsi="Arial" w:cs="Times New Roman"/>
          <w:lang w:val="sr-Cyrl-RS"/>
        </w:rPr>
      </w:pPr>
      <w:r w:rsidRPr="00177620">
        <w:rPr>
          <w:rFonts w:ascii="Arial" w:eastAsia="Calibri" w:hAnsi="Arial" w:cs="Times New Roman"/>
        </w:rPr>
        <w:t xml:space="preserve">У 2018. години било је притужби на рад једног инспектора за заштиту животне средине, </w:t>
      </w:r>
      <w:r w:rsidRPr="00177620">
        <w:rPr>
          <w:rFonts w:ascii="Arial" w:eastAsia="Calibri" w:hAnsi="Arial" w:cs="Times New Roman"/>
          <w:lang w:val="sr-Cyrl-RS"/>
        </w:rPr>
        <w:t>тако да су предмети додељени другом инспектору на даље поступање.</w:t>
      </w:r>
    </w:p>
    <w:p w:rsidR="00177620" w:rsidRPr="00177620" w:rsidRDefault="00177620" w:rsidP="00177620">
      <w:pPr>
        <w:keepNext/>
        <w:keepLines/>
        <w:spacing w:before="200" w:after="0" w:line="276" w:lineRule="auto"/>
        <w:outlineLvl w:val="1"/>
        <w:rPr>
          <w:rFonts w:ascii="Cambria" w:eastAsia="Times New Roman" w:hAnsi="Cambria" w:cs="Times New Roman"/>
          <w:b/>
          <w:bCs/>
          <w:caps/>
          <w:sz w:val="26"/>
          <w:szCs w:val="26"/>
          <w:lang w:val="sr-Cyrl-RS" w:eastAsia="x-none"/>
        </w:rPr>
      </w:pPr>
      <w:bookmarkStart w:id="41" w:name="_Toc2858614"/>
      <w:r w:rsidRPr="00177620">
        <w:rPr>
          <w:rFonts w:ascii="Cambria" w:eastAsia="Times New Roman" w:hAnsi="Cambria" w:cs="Times New Roman"/>
          <w:b/>
          <w:bCs/>
          <w:caps/>
          <w:sz w:val="26"/>
          <w:szCs w:val="26"/>
          <w:lang w:val="sr-Cyrl-RS" w:eastAsia="x-none"/>
        </w:rPr>
        <w:t>4.3. Обуке и други облици стручног усавршавања инспектора</w:t>
      </w:r>
      <w:bookmarkEnd w:id="41"/>
    </w:p>
    <w:p w:rsidR="00177620" w:rsidRPr="00177620" w:rsidRDefault="00177620" w:rsidP="00177620">
      <w:pPr>
        <w:spacing w:after="200" w:line="276" w:lineRule="auto"/>
        <w:jc w:val="both"/>
        <w:rPr>
          <w:rFonts w:ascii="Arial" w:eastAsia="Calibri" w:hAnsi="Arial" w:cs="Times New Roman"/>
        </w:rPr>
      </w:pPr>
      <w:r w:rsidRPr="00177620">
        <w:rPr>
          <w:rFonts w:ascii="Arial" w:eastAsia="Calibri" w:hAnsi="Arial" w:cs="Times New Roman"/>
        </w:rPr>
        <w:t>Током 2018. године инспектори за заштиту животне средине учествовали су у следећим обукама и стручним усавршавањима:</w:t>
      </w:r>
    </w:p>
    <w:p w:rsidR="00177620" w:rsidRPr="00177620" w:rsidRDefault="00177620" w:rsidP="00177620">
      <w:pPr>
        <w:spacing w:after="0" w:line="276" w:lineRule="auto"/>
        <w:jc w:val="both"/>
        <w:rPr>
          <w:rFonts w:ascii="Arial" w:eastAsia="Calibri" w:hAnsi="Arial" w:cs="Times New Roman"/>
          <w:lang w:val="sr-Cyrl-RS"/>
        </w:rPr>
      </w:pPr>
      <w:r w:rsidRPr="00177620">
        <w:rPr>
          <w:rFonts w:ascii="Arial" w:eastAsia="Calibri" w:hAnsi="Arial" w:cs="Times New Roman"/>
          <w:lang w:val="sr-Cyrl-RS"/>
        </w:rPr>
        <w:t xml:space="preserve">Тема семинара:  Представљене измене и допуне Закона о инспекцијском надзору    </w:t>
      </w:r>
    </w:p>
    <w:p w:rsidR="00177620" w:rsidRPr="00177620" w:rsidRDefault="00177620" w:rsidP="00177620">
      <w:pPr>
        <w:spacing w:after="0" w:line="276" w:lineRule="auto"/>
        <w:jc w:val="both"/>
        <w:rPr>
          <w:rFonts w:ascii="Arial" w:eastAsia="Calibri" w:hAnsi="Arial" w:cs="Times New Roman"/>
          <w:lang w:val="sr-Cyrl-RS"/>
        </w:rPr>
      </w:pPr>
      <w:r w:rsidRPr="00177620">
        <w:rPr>
          <w:rFonts w:ascii="Arial" w:eastAsia="Calibri" w:hAnsi="Arial" w:cs="Times New Roman"/>
          <w:lang w:val="sr-Cyrl-RS"/>
        </w:rPr>
        <w:t>Уз подршку НАЛЕД-а и Амбасаде Краљевине Норвешке, Министарство државне управе и локалне самоуправе представило је Нацрт измена и допуна Закона о инспекцијском надзору;</w:t>
      </w:r>
    </w:p>
    <w:p w:rsidR="00177620" w:rsidRPr="00177620" w:rsidRDefault="00177620" w:rsidP="00177620">
      <w:pPr>
        <w:spacing w:after="0" w:line="276" w:lineRule="auto"/>
        <w:jc w:val="both"/>
        <w:rPr>
          <w:rFonts w:ascii="Arial" w:eastAsia="Calibri" w:hAnsi="Arial" w:cs="Times New Roman"/>
          <w:lang w:val="sr-Cyrl-RS"/>
        </w:rPr>
      </w:pPr>
      <w:r w:rsidRPr="00177620">
        <w:rPr>
          <w:rFonts w:ascii="Arial" w:eastAsia="Calibri" w:hAnsi="Arial" w:cs="Times New Roman"/>
          <w:lang w:val="sr-Cyrl-RS"/>
        </w:rPr>
        <w:t xml:space="preserve"> 25.09.2018 – 27.09.2018. године уна Борском језеру у хотелу „Језеро.“</w:t>
      </w:r>
    </w:p>
    <w:p w:rsidR="00177620" w:rsidRPr="00177620" w:rsidRDefault="00177620" w:rsidP="00177620">
      <w:pPr>
        <w:spacing w:after="0" w:line="276" w:lineRule="auto"/>
        <w:jc w:val="both"/>
        <w:rPr>
          <w:rFonts w:ascii="Arial" w:eastAsia="Calibri" w:hAnsi="Arial" w:cs="Times New Roman"/>
          <w:lang w:val="sr-Cyrl-RS"/>
        </w:rPr>
      </w:pPr>
      <w:r w:rsidRPr="00177620">
        <w:rPr>
          <w:rFonts w:ascii="Arial" w:eastAsia="Calibri" w:hAnsi="Arial" w:cs="Times New Roman"/>
          <w:lang w:val="sr-Cyrl-RS"/>
        </w:rPr>
        <w:t>Тема семинара:  Отпад - надзор и предострожност</w:t>
      </w:r>
    </w:p>
    <w:p w:rsidR="00177620" w:rsidRPr="00177620" w:rsidRDefault="00177620" w:rsidP="00177620">
      <w:pPr>
        <w:keepNext/>
        <w:keepLines/>
        <w:spacing w:before="200" w:after="0" w:line="276" w:lineRule="auto"/>
        <w:outlineLvl w:val="1"/>
        <w:rPr>
          <w:rFonts w:ascii="Cambria" w:eastAsia="Times New Roman" w:hAnsi="Cambria" w:cs="Times New Roman"/>
          <w:b/>
          <w:bCs/>
          <w:caps/>
          <w:sz w:val="26"/>
          <w:szCs w:val="26"/>
          <w:lang w:val="sr-Cyrl-RS" w:eastAsia="x-none"/>
        </w:rPr>
      </w:pPr>
      <w:bookmarkStart w:id="42" w:name="_Toc2858615"/>
      <w:r w:rsidRPr="00177620">
        <w:rPr>
          <w:rFonts w:ascii="Cambria" w:eastAsia="Times New Roman" w:hAnsi="Cambria" w:cs="Times New Roman"/>
          <w:b/>
          <w:bCs/>
          <w:caps/>
          <w:sz w:val="26"/>
          <w:szCs w:val="26"/>
          <w:lang w:val="sr-Cyrl-RS" w:eastAsia="x-none"/>
        </w:rPr>
        <w:t>4.4. Иницијативе за измене и допуне закона и других прописа</w:t>
      </w:r>
      <w:bookmarkEnd w:id="42"/>
    </w:p>
    <w:p w:rsidR="00177620" w:rsidRPr="00177620" w:rsidRDefault="00177620" w:rsidP="00177620">
      <w:pPr>
        <w:spacing w:after="200" w:line="276" w:lineRule="auto"/>
        <w:rPr>
          <w:rFonts w:ascii="Arial" w:eastAsia="Calibri" w:hAnsi="Arial" w:cs="Times New Roman"/>
        </w:rPr>
      </w:pPr>
    </w:p>
    <w:p w:rsidR="00177620" w:rsidRPr="00177620" w:rsidRDefault="00177620" w:rsidP="00177620">
      <w:pPr>
        <w:spacing w:after="200" w:line="276" w:lineRule="auto"/>
        <w:jc w:val="both"/>
        <w:rPr>
          <w:rFonts w:ascii="Arial" w:eastAsia="Calibri" w:hAnsi="Arial" w:cs="Times New Roman"/>
          <w:lang w:val="sr-Cyrl-RS"/>
        </w:rPr>
      </w:pPr>
      <w:r w:rsidRPr="00177620">
        <w:rPr>
          <w:rFonts w:ascii="Arial" w:eastAsia="Calibri" w:hAnsi="Arial" w:cs="Times New Roman"/>
        </w:rPr>
        <w:t>Инспектор за заштиту животне средине у 2018. години</w:t>
      </w:r>
      <w:r w:rsidRPr="00177620">
        <w:rPr>
          <w:rFonts w:ascii="Arial" w:eastAsia="Calibri" w:hAnsi="Arial" w:cs="Times New Roman"/>
          <w:lang w:val="sr-Cyrl-RS"/>
        </w:rPr>
        <w:t>,</w:t>
      </w:r>
      <w:r w:rsidR="00DB1A4C">
        <w:rPr>
          <w:rFonts w:ascii="Arial" w:eastAsia="Calibri" w:hAnsi="Arial" w:cs="Times New Roman"/>
          <w:lang w:val="sr-Cyrl-RS"/>
        </w:rPr>
        <w:t xml:space="preserve"> </w:t>
      </w:r>
      <w:r w:rsidRPr="00177620">
        <w:rPr>
          <w:rFonts w:ascii="Arial" w:eastAsia="Calibri" w:hAnsi="Arial" w:cs="Times New Roman"/>
          <w:lang w:val="sr-Cyrl-RS"/>
        </w:rPr>
        <w:t xml:space="preserve">није </w:t>
      </w:r>
      <w:proofErr w:type="gramStart"/>
      <w:r w:rsidRPr="00177620">
        <w:rPr>
          <w:rFonts w:ascii="Arial" w:eastAsia="Calibri" w:hAnsi="Arial" w:cs="Times New Roman"/>
          <w:lang w:val="sr-Cyrl-RS"/>
        </w:rPr>
        <w:t>давала  иницијативе</w:t>
      </w:r>
      <w:proofErr w:type="gramEnd"/>
      <w:r w:rsidRPr="00177620">
        <w:rPr>
          <w:rFonts w:ascii="Arial" w:eastAsia="Calibri" w:hAnsi="Arial" w:cs="Times New Roman"/>
          <w:lang w:val="sr-Cyrl-RS"/>
        </w:rPr>
        <w:t xml:space="preserve"> за измене Закона у области заштите од буке у животној средини и у области измене контролних листи у области заштите од нејонизујућег зрачења.</w:t>
      </w:r>
    </w:p>
    <w:p w:rsidR="00177620" w:rsidRPr="00177620" w:rsidRDefault="00177620" w:rsidP="00177620">
      <w:pPr>
        <w:keepNext/>
        <w:keepLines/>
        <w:spacing w:before="200" w:after="0" w:line="276" w:lineRule="auto"/>
        <w:outlineLvl w:val="1"/>
        <w:rPr>
          <w:rFonts w:ascii="Cambria" w:eastAsia="Times New Roman" w:hAnsi="Cambria" w:cs="Times New Roman"/>
          <w:b/>
          <w:bCs/>
          <w:caps/>
          <w:sz w:val="26"/>
          <w:szCs w:val="26"/>
          <w:lang w:val="sr-Cyrl-RS" w:eastAsia="x-none"/>
        </w:rPr>
      </w:pPr>
      <w:bookmarkStart w:id="43" w:name="_Toc2858616"/>
      <w:r w:rsidRPr="00177620">
        <w:rPr>
          <w:rFonts w:ascii="Cambria" w:eastAsia="Times New Roman" w:hAnsi="Cambria" w:cs="Times New Roman"/>
          <w:b/>
          <w:bCs/>
          <w:caps/>
          <w:sz w:val="26"/>
          <w:szCs w:val="26"/>
          <w:lang w:val="sr-Cyrl-RS" w:eastAsia="x-none"/>
        </w:rPr>
        <w:t>4.5. Мере и провере предузете у циљу потпуности и ажурности података у информационом систему</w:t>
      </w:r>
      <w:bookmarkEnd w:id="43"/>
    </w:p>
    <w:p w:rsidR="00177620" w:rsidRPr="00177620" w:rsidRDefault="00177620" w:rsidP="00177620">
      <w:pPr>
        <w:spacing w:after="0" w:line="276" w:lineRule="auto"/>
        <w:jc w:val="both"/>
        <w:rPr>
          <w:rFonts w:ascii="Arial" w:eastAsia="Calibri" w:hAnsi="Arial" w:cs="Times New Roman"/>
          <w:lang w:val="sr-Cyrl-RS"/>
        </w:rPr>
      </w:pPr>
      <w:r w:rsidRPr="00177620">
        <w:rPr>
          <w:rFonts w:ascii="Arial" w:eastAsia="Calibri" w:hAnsi="Arial" w:cs="Times New Roman"/>
          <w:lang w:val="sr-Cyrl-RS"/>
        </w:rPr>
        <w:t>Инспекција за заштиту животне средине не располаже информационим систем .</w:t>
      </w:r>
    </w:p>
    <w:p w:rsidR="00177620" w:rsidRPr="00177620" w:rsidRDefault="00177620" w:rsidP="00177620">
      <w:pPr>
        <w:spacing w:after="0" w:line="276" w:lineRule="auto"/>
        <w:jc w:val="both"/>
        <w:rPr>
          <w:rFonts w:ascii="Arial" w:eastAsia="Calibri" w:hAnsi="Arial" w:cs="Times New Roman"/>
          <w:lang w:val="sr-Cyrl-RS"/>
        </w:rPr>
      </w:pPr>
    </w:p>
    <w:p w:rsidR="00177620" w:rsidRPr="00177620" w:rsidRDefault="00177620" w:rsidP="00177620">
      <w:pPr>
        <w:spacing w:after="0" w:line="276" w:lineRule="auto"/>
        <w:jc w:val="both"/>
        <w:rPr>
          <w:rFonts w:ascii="Arial" w:eastAsia="Calibri" w:hAnsi="Arial" w:cs="Times New Roman"/>
          <w:lang w:val="sr-Cyrl-RS"/>
        </w:rPr>
      </w:pPr>
    </w:p>
    <w:p w:rsidR="00177620" w:rsidRPr="00177620" w:rsidRDefault="00177620" w:rsidP="00177620">
      <w:pPr>
        <w:keepNext/>
        <w:keepLines/>
        <w:spacing w:before="200" w:after="0" w:line="276" w:lineRule="auto"/>
        <w:outlineLvl w:val="1"/>
        <w:rPr>
          <w:rFonts w:ascii="Cambria" w:eastAsia="Times New Roman" w:hAnsi="Cambria" w:cs="Times New Roman"/>
          <w:b/>
          <w:bCs/>
          <w:caps/>
          <w:sz w:val="26"/>
          <w:szCs w:val="26"/>
          <w:lang w:val="sr-Cyrl-RS" w:eastAsia="x-none"/>
        </w:rPr>
      </w:pPr>
      <w:bookmarkStart w:id="44" w:name="_Toc2858617"/>
      <w:r w:rsidRPr="00177620">
        <w:rPr>
          <w:rFonts w:ascii="Cambria" w:eastAsia="Times New Roman" w:hAnsi="Cambria" w:cs="Times New Roman"/>
          <w:b/>
          <w:bCs/>
          <w:caps/>
          <w:sz w:val="26"/>
          <w:szCs w:val="26"/>
          <w:lang w:val="sr-Cyrl-RS" w:eastAsia="x-none"/>
        </w:rPr>
        <w:t>4.6. Стање у области извршавања поверених послова инспекцијског надзора</w:t>
      </w:r>
      <w:bookmarkEnd w:id="44"/>
    </w:p>
    <w:p w:rsidR="00177620" w:rsidRPr="00177620" w:rsidRDefault="00177620" w:rsidP="00177620">
      <w:pPr>
        <w:spacing w:after="200" w:line="276" w:lineRule="auto"/>
        <w:rPr>
          <w:rFonts w:ascii="Arial" w:eastAsia="Calibri" w:hAnsi="Arial" w:cs="Times New Roman"/>
          <w:lang w:val="sr-Cyrl-RS"/>
        </w:rPr>
      </w:pPr>
    </w:p>
    <w:p w:rsidR="00177620" w:rsidRPr="00177620" w:rsidRDefault="00DB1A4C" w:rsidP="00177620">
      <w:pPr>
        <w:spacing w:after="200" w:line="276" w:lineRule="auto"/>
        <w:jc w:val="both"/>
        <w:rPr>
          <w:rFonts w:ascii="Arial" w:eastAsia="Calibri" w:hAnsi="Arial" w:cs="Times New Roman"/>
          <w:lang w:val="sr-Cyrl-RS"/>
        </w:rPr>
      </w:pPr>
      <w:r>
        <w:rPr>
          <w:rFonts w:ascii="Arial" w:eastAsia="Calibri" w:hAnsi="Arial" w:cs="Times New Roman"/>
          <w:lang w:val="sr-Cyrl-RS"/>
        </w:rPr>
        <w:t xml:space="preserve">     </w:t>
      </w:r>
      <w:r w:rsidR="00177620" w:rsidRPr="00177620">
        <w:rPr>
          <w:rFonts w:ascii="Arial" w:eastAsia="Calibri" w:hAnsi="Arial" w:cs="Times New Roman"/>
          <w:lang w:val="sr-Cyrl-RS"/>
        </w:rPr>
        <w:t>Законом о инспекцијском надзору, прописана је координација послова инспекцијског надзора из делокруга републичке инспекције поверених jединици локалне самоуправе.</w:t>
      </w:r>
    </w:p>
    <w:p w:rsidR="00177620" w:rsidRPr="00177620" w:rsidRDefault="00177620" w:rsidP="00177620">
      <w:pPr>
        <w:spacing w:after="200" w:line="276" w:lineRule="auto"/>
        <w:jc w:val="both"/>
        <w:rPr>
          <w:rFonts w:ascii="Arial" w:eastAsia="Calibri" w:hAnsi="Arial" w:cs="Times New Roman"/>
          <w:lang w:val="sr-Cyrl-RS"/>
        </w:rPr>
      </w:pPr>
      <w:r w:rsidRPr="00177620">
        <w:rPr>
          <w:rFonts w:ascii="Arial" w:eastAsia="Calibri" w:hAnsi="Arial" w:cs="Times New Roman"/>
          <w:lang w:val="sr-Cyrl-RS"/>
        </w:rPr>
        <w:t xml:space="preserve">Заштита животне средине у локалним самоуправама представља комплексан процес који захтева ангажовање обучених кадрова. Имајући у виду број закона којима су поверени послови јединицама локалне самоуправе и недовољне капацитете, пре свега организационе и кадровске, указала се потреба за бољом координацијом послова инспекцијског надзора. </w:t>
      </w:r>
    </w:p>
    <w:p w:rsidR="00177620" w:rsidRPr="00177620" w:rsidRDefault="00177620" w:rsidP="00177620">
      <w:pPr>
        <w:spacing w:after="200" w:line="276" w:lineRule="auto"/>
        <w:jc w:val="both"/>
        <w:rPr>
          <w:rFonts w:ascii="Arial" w:eastAsia="Calibri" w:hAnsi="Arial" w:cs="Times New Roman"/>
          <w:lang w:val="sr-Cyrl-RS"/>
        </w:rPr>
      </w:pPr>
      <w:r w:rsidRPr="00177620">
        <w:rPr>
          <w:rFonts w:ascii="Arial" w:eastAsia="Calibri" w:hAnsi="Arial" w:cs="Times New Roman"/>
          <w:lang w:val="sr-Cyrl-RS"/>
        </w:rPr>
        <w:t>У вези са горе наведеним, овом Органу су, приликом сваког обраћања Сектору за надзор и предострожност у животној средини, у вези са решавањем проблема приликом инспекцијских надзора, били увек на располагању, како током инспекцијских надзора, пружања смерница у току израде планских докумената, као и  организовање и одржавање обука за инспекторе за заштиту животне средине јединица локалне самоуправе.</w:t>
      </w:r>
    </w:p>
    <w:p w:rsidR="00177620" w:rsidRPr="00177620" w:rsidRDefault="00177620" w:rsidP="00177620">
      <w:pPr>
        <w:keepNext/>
        <w:keepLines/>
        <w:spacing w:before="200" w:after="0" w:line="276" w:lineRule="auto"/>
        <w:outlineLvl w:val="1"/>
        <w:rPr>
          <w:rFonts w:ascii="Cambria" w:eastAsia="Times New Roman" w:hAnsi="Cambria" w:cs="Times New Roman"/>
          <w:b/>
          <w:bCs/>
          <w:caps/>
          <w:sz w:val="26"/>
          <w:szCs w:val="26"/>
          <w:lang w:val="sr-Cyrl-RS" w:eastAsia="x-none"/>
        </w:rPr>
      </w:pPr>
      <w:bookmarkStart w:id="45" w:name="_Toc2858618"/>
      <w:r w:rsidRPr="00177620">
        <w:rPr>
          <w:rFonts w:ascii="Cambria" w:eastAsia="Times New Roman" w:hAnsi="Cambria" w:cs="Times New Roman"/>
          <w:b/>
          <w:bCs/>
          <w:caps/>
          <w:sz w:val="26"/>
          <w:szCs w:val="26"/>
          <w:lang w:val="sr-Cyrl-RS" w:eastAsia="x-none"/>
        </w:rPr>
        <w:t>4.7. Исходи поступања правосудних органа</w:t>
      </w:r>
      <w:bookmarkEnd w:id="45"/>
    </w:p>
    <w:p w:rsidR="00177620" w:rsidRPr="00177620" w:rsidRDefault="00177620" w:rsidP="00177620">
      <w:pPr>
        <w:spacing w:after="200" w:line="276" w:lineRule="auto"/>
        <w:jc w:val="both"/>
        <w:rPr>
          <w:rFonts w:ascii="Arial" w:eastAsia="Calibri" w:hAnsi="Arial" w:cs="Times New Roman"/>
          <w:lang w:val="sr-Cyrl-RS"/>
        </w:rPr>
      </w:pPr>
    </w:p>
    <w:p w:rsidR="00177620" w:rsidRPr="00177620" w:rsidRDefault="00177620" w:rsidP="00177620">
      <w:pPr>
        <w:spacing w:after="200" w:line="276" w:lineRule="auto"/>
        <w:jc w:val="both"/>
        <w:rPr>
          <w:rFonts w:ascii="Arial" w:eastAsia="Calibri" w:hAnsi="Arial" w:cs="Times New Roman"/>
          <w:lang w:val="sr-Cyrl-RS"/>
        </w:rPr>
      </w:pPr>
      <w:r w:rsidRPr="00177620">
        <w:rPr>
          <w:rFonts w:ascii="Arial" w:eastAsia="Calibri" w:hAnsi="Arial" w:cs="Times New Roman"/>
          <w:lang w:val="sr-Cyrl-RS"/>
        </w:rPr>
        <w:t>Током 2018. године, инспектори за заштиту животне средине су поднели укупно 1 захтев за покретање прекршајног поступка. Инспектоор је једном био позвани на суд да дају изјаве у својству сведока, пресуда је донета.</w:t>
      </w:r>
    </w:p>
    <w:p w:rsidR="00177620" w:rsidRPr="00177620" w:rsidRDefault="00177620" w:rsidP="00177620">
      <w:pPr>
        <w:keepNext/>
        <w:keepLines/>
        <w:spacing w:before="480" w:after="0" w:line="276" w:lineRule="auto"/>
        <w:outlineLvl w:val="0"/>
        <w:rPr>
          <w:rFonts w:ascii="Cambria" w:eastAsia="Times New Roman" w:hAnsi="Cambria" w:cs="Times New Roman"/>
          <w:b/>
          <w:bCs/>
          <w:sz w:val="28"/>
          <w:szCs w:val="28"/>
          <w:lang w:val="sr-Cyrl-RS" w:eastAsia="x-none"/>
        </w:rPr>
      </w:pPr>
    </w:p>
    <w:p w:rsidR="00177620" w:rsidRPr="00177620" w:rsidRDefault="00177620" w:rsidP="00177620">
      <w:pPr>
        <w:spacing w:after="200" w:line="276" w:lineRule="auto"/>
        <w:rPr>
          <w:rFonts w:ascii="Arial" w:eastAsia="Calibri" w:hAnsi="Arial" w:cs="Arial"/>
          <w:lang w:val="sr-Cyrl-RS"/>
        </w:rPr>
      </w:pPr>
    </w:p>
    <w:p w:rsidR="00177620" w:rsidRPr="00177620" w:rsidRDefault="00177620" w:rsidP="00177620">
      <w:pPr>
        <w:spacing w:after="0" w:line="276" w:lineRule="auto"/>
        <w:jc w:val="both"/>
        <w:rPr>
          <w:rFonts w:ascii="Arial" w:eastAsia="Calibri" w:hAnsi="Arial" w:cs="Arial"/>
        </w:rPr>
      </w:pPr>
    </w:p>
    <w:p w:rsidR="00177620" w:rsidRPr="00177620" w:rsidRDefault="00177620" w:rsidP="00177620">
      <w:pPr>
        <w:spacing w:after="0" w:line="276" w:lineRule="auto"/>
        <w:jc w:val="both"/>
        <w:rPr>
          <w:rFonts w:ascii="Arial" w:eastAsia="Calibri" w:hAnsi="Arial" w:cs="Arial"/>
        </w:rPr>
      </w:pPr>
    </w:p>
    <w:p w:rsidR="00177620" w:rsidRPr="00177620" w:rsidRDefault="00177620" w:rsidP="00177620">
      <w:pPr>
        <w:spacing w:after="200" w:line="276" w:lineRule="auto"/>
        <w:jc w:val="both"/>
        <w:rPr>
          <w:rFonts w:ascii="Arial" w:eastAsia="Calibri" w:hAnsi="Arial" w:cs="Arial"/>
          <w:sz w:val="20"/>
          <w:szCs w:val="20"/>
        </w:rPr>
      </w:pPr>
    </w:p>
    <w:p w:rsidR="00177620" w:rsidRPr="00177620" w:rsidRDefault="00177620" w:rsidP="00177620">
      <w:pPr>
        <w:spacing w:after="200" w:line="276" w:lineRule="auto"/>
        <w:jc w:val="both"/>
        <w:rPr>
          <w:rFonts w:ascii="Arial" w:eastAsia="Calibri" w:hAnsi="Arial" w:cs="Arial"/>
          <w:sz w:val="20"/>
          <w:szCs w:val="20"/>
        </w:rPr>
      </w:pPr>
    </w:p>
    <w:p w:rsidR="00177620" w:rsidRPr="00177620" w:rsidRDefault="00177620" w:rsidP="00177620">
      <w:pPr>
        <w:spacing w:after="200" w:line="276" w:lineRule="auto"/>
        <w:jc w:val="both"/>
        <w:rPr>
          <w:rFonts w:ascii="Arial" w:eastAsia="Calibri" w:hAnsi="Arial" w:cs="Arial"/>
          <w:sz w:val="20"/>
          <w:szCs w:val="20"/>
        </w:rPr>
      </w:pPr>
    </w:p>
    <w:p w:rsidR="00177620" w:rsidRPr="00177620" w:rsidRDefault="00177620" w:rsidP="00177620">
      <w:pPr>
        <w:spacing w:after="0" w:line="276" w:lineRule="auto"/>
        <w:rPr>
          <w:rFonts w:ascii="Arial" w:eastAsia="Calibri" w:hAnsi="Arial" w:cs="Arial"/>
          <w:sz w:val="20"/>
          <w:szCs w:val="20"/>
        </w:rPr>
        <w:sectPr w:rsidR="00177620" w:rsidRPr="00177620">
          <w:pgSz w:w="12240" w:h="15840"/>
          <w:pgMar w:top="1418" w:right="1418" w:bottom="1418" w:left="1418" w:header="720" w:footer="720" w:gutter="0"/>
          <w:pgNumType w:start="1" w:chapStyle="1"/>
          <w:cols w:space="720"/>
        </w:sectPr>
      </w:pPr>
    </w:p>
    <w:p w:rsidR="00177620" w:rsidRPr="00177620" w:rsidRDefault="00177620" w:rsidP="00177620">
      <w:pPr>
        <w:keepNext/>
        <w:keepLines/>
        <w:spacing w:before="480" w:after="0" w:line="276" w:lineRule="auto"/>
        <w:jc w:val="center"/>
        <w:outlineLvl w:val="0"/>
        <w:rPr>
          <w:rFonts w:ascii="Cambria" w:eastAsia="Times New Roman" w:hAnsi="Cambria" w:cs="Times New Roman"/>
          <w:b/>
          <w:bCs/>
          <w:sz w:val="28"/>
          <w:szCs w:val="28"/>
          <w:lang w:val="x-none" w:eastAsia="x-none"/>
        </w:rPr>
      </w:pPr>
      <w:bookmarkStart w:id="46" w:name="_Toc2858620"/>
      <w:r w:rsidRPr="00177620">
        <w:rPr>
          <w:rFonts w:ascii="Cambria" w:eastAsia="Times New Roman" w:hAnsi="Cambria" w:cs="Times New Roman"/>
          <w:b/>
          <w:bCs/>
          <w:sz w:val="28"/>
          <w:szCs w:val="28"/>
          <w:lang w:val="x-none" w:eastAsia="x-none"/>
        </w:rPr>
        <w:lastRenderedPageBreak/>
        <w:t>6. ЗБИРНИ ПОДАЦИ О РАДУ</w:t>
      </w:r>
      <w:bookmarkEnd w:id="46"/>
    </w:p>
    <w:p w:rsidR="00177620" w:rsidRPr="00177620" w:rsidRDefault="00177620" w:rsidP="00177620">
      <w:pPr>
        <w:spacing w:after="200" w:line="276" w:lineRule="auto"/>
        <w:jc w:val="both"/>
        <w:rPr>
          <w:rFonts w:ascii="Arial" w:eastAsia="Calibri" w:hAnsi="Arial" w:cs="Arial"/>
          <w:sz w:val="20"/>
          <w:szCs w:val="20"/>
        </w:rPr>
      </w:pPr>
    </w:p>
    <w:p w:rsidR="00177620" w:rsidRPr="00177620" w:rsidRDefault="00177620" w:rsidP="00177620">
      <w:pPr>
        <w:spacing w:after="200" w:line="276" w:lineRule="auto"/>
        <w:jc w:val="both"/>
        <w:rPr>
          <w:rFonts w:ascii="Arial" w:eastAsia="Calibri" w:hAnsi="Arial" w:cs="Arial"/>
        </w:rPr>
      </w:pPr>
      <w:r w:rsidRPr="00177620">
        <w:rPr>
          <w:rFonts w:ascii="Arial" w:eastAsia="Calibri" w:hAnsi="Arial" w:cs="Arial"/>
        </w:rPr>
        <w:t>Инспекција за заштиту животне средине у 2018. години остварила је следеће збирне резултате на основу поступања свијих инспектора за заштиту животне средине:</w:t>
      </w:r>
    </w:p>
    <w:p w:rsidR="00177620" w:rsidRPr="00177620" w:rsidRDefault="00177620" w:rsidP="00177620">
      <w:pPr>
        <w:spacing w:after="200" w:line="276" w:lineRule="auto"/>
        <w:jc w:val="both"/>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651"/>
        <w:gridCol w:w="1081"/>
        <w:gridCol w:w="1340"/>
        <w:gridCol w:w="1032"/>
        <w:gridCol w:w="1178"/>
        <w:gridCol w:w="1208"/>
        <w:gridCol w:w="1123"/>
        <w:gridCol w:w="1273"/>
        <w:gridCol w:w="1271"/>
        <w:gridCol w:w="1001"/>
      </w:tblGrid>
      <w:tr w:rsidR="00177620" w:rsidRPr="00177620" w:rsidTr="00F97A2B">
        <w:trPr>
          <w:trHeight w:val="692"/>
        </w:trPr>
        <w:tc>
          <w:tcPr>
            <w:tcW w:w="2689" w:type="dxa"/>
            <w:gridSpan w:val="2"/>
            <w:vMerge w:val="restart"/>
            <w:tcBorders>
              <w:top w:val="single" w:sz="12" w:space="0" w:color="auto"/>
              <w:left w:val="single" w:sz="12" w:space="0" w:color="auto"/>
              <w:bottom w:val="single" w:sz="12" w:space="0" w:color="auto"/>
              <w:right w:val="single" w:sz="12" w:space="0" w:color="auto"/>
            </w:tcBorders>
            <w:shd w:val="clear" w:color="auto" w:fill="F2F2F2"/>
            <w:vAlign w:val="center"/>
            <w:hideMark/>
          </w:tcPr>
          <w:p w:rsidR="00177620" w:rsidRPr="00177620" w:rsidRDefault="00177620" w:rsidP="00177620">
            <w:pPr>
              <w:spacing w:after="0" w:line="240" w:lineRule="auto"/>
              <w:rPr>
                <w:rFonts w:ascii="Times New Roman" w:eastAsia="Calibri" w:hAnsi="Times New Roman" w:cs="Times New Roman"/>
                <w:b/>
                <w:lang w:val="sr-Cyrl-RS"/>
              </w:rPr>
            </w:pPr>
            <w:r w:rsidRPr="00177620">
              <w:rPr>
                <w:rFonts w:ascii="Times New Roman" w:eastAsia="Calibri" w:hAnsi="Times New Roman" w:cs="Times New Roman"/>
                <w:b/>
                <w:lang w:val="sr-Cyrl-RS"/>
              </w:rPr>
              <w:t>ИЗВЕШТАЈ ЗА 2018.</w:t>
            </w:r>
          </w:p>
          <w:p w:rsidR="00177620" w:rsidRPr="00177620" w:rsidRDefault="00177620" w:rsidP="00177620">
            <w:pPr>
              <w:spacing w:after="120" w:line="240" w:lineRule="auto"/>
              <w:rPr>
                <w:rFonts w:ascii="Times New Roman" w:eastAsia="Calibri" w:hAnsi="Times New Roman" w:cs="Times New Roman"/>
                <w:b/>
                <w:lang w:val="sr-Cyrl-RS"/>
              </w:rPr>
            </w:pPr>
            <w:r w:rsidRPr="00177620">
              <w:rPr>
                <w:rFonts w:ascii="Times New Roman" w:eastAsia="Calibri" w:hAnsi="Times New Roman" w:cs="Times New Roman"/>
                <w:b/>
                <w:lang w:val="sr-Cyrl-RS"/>
              </w:rPr>
              <w:t xml:space="preserve">ГОДИНУ, </w:t>
            </w:r>
          </w:p>
          <w:p w:rsidR="00177620" w:rsidRPr="00177620" w:rsidRDefault="00177620" w:rsidP="00177620">
            <w:pPr>
              <w:spacing w:after="0" w:line="240" w:lineRule="auto"/>
              <w:rPr>
                <w:rFonts w:ascii="Times New Roman" w:eastAsia="Calibri" w:hAnsi="Times New Roman" w:cs="Times New Roman"/>
                <w:lang w:val="sr-Cyrl-RS"/>
              </w:rPr>
            </w:pPr>
            <w:r w:rsidRPr="00177620">
              <w:rPr>
                <w:rFonts w:ascii="Times New Roman" w:eastAsia="Calibri" w:hAnsi="Times New Roman" w:cs="Times New Roman"/>
                <w:lang w:val="sr-Cyrl-RS"/>
              </w:rPr>
              <w:t>сагласно чл. 44. Закона о инспекцијском надзору („Сл. гл. РС“ бр. 36/15)</w:t>
            </w:r>
          </w:p>
        </w:tc>
        <w:tc>
          <w:tcPr>
            <w:tcW w:w="11736" w:type="dxa"/>
            <w:gridSpan w:val="9"/>
            <w:tcBorders>
              <w:top w:val="single" w:sz="12" w:space="0" w:color="auto"/>
              <w:left w:val="single" w:sz="12" w:space="0" w:color="auto"/>
              <w:bottom w:val="single" w:sz="4" w:space="0" w:color="auto"/>
              <w:right w:val="single" w:sz="12" w:space="0" w:color="auto"/>
            </w:tcBorders>
            <w:shd w:val="clear" w:color="auto" w:fill="B8CCE4"/>
            <w:vAlign w:val="center"/>
            <w:hideMark/>
          </w:tcPr>
          <w:p w:rsidR="00177620" w:rsidRPr="00177620" w:rsidRDefault="00177620" w:rsidP="00177620">
            <w:pPr>
              <w:spacing w:after="0" w:line="240" w:lineRule="auto"/>
              <w:rPr>
                <w:rFonts w:ascii="Times New Roman" w:eastAsia="Calibri" w:hAnsi="Times New Roman" w:cs="Times New Roman"/>
                <w:b/>
                <w:lang w:val="sr-Cyrl-RS"/>
              </w:rPr>
            </w:pPr>
            <w:r w:rsidRPr="00177620">
              <w:rPr>
                <w:rFonts w:ascii="Times New Roman" w:eastAsia="Calibri" w:hAnsi="Times New Roman" w:cs="Times New Roman"/>
                <w:b/>
                <w:lang w:val="sr-Cyrl-RS"/>
              </w:rPr>
              <w:t>НАЗИВ ИНСПЕКЦИЈЕ</w:t>
            </w:r>
            <w:r w:rsidRPr="00177620">
              <w:rPr>
                <w:rFonts w:ascii="Times New Roman" w:eastAsia="Calibri" w:hAnsi="Times New Roman" w:cs="Times New Roman"/>
                <w:b/>
                <w:lang w:val="sr-Latn-RS"/>
              </w:rPr>
              <w:t xml:space="preserve"> </w:t>
            </w:r>
            <w:r w:rsidRPr="00177620">
              <w:rPr>
                <w:rFonts w:ascii="Times New Roman" w:eastAsia="Calibri" w:hAnsi="Times New Roman" w:cs="Times New Roman"/>
                <w:b/>
                <w:lang w:val="sr-Cyrl-RS"/>
              </w:rPr>
              <w:t>ЗЖС ЈЛС</w:t>
            </w:r>
            <w:r w:rsidRPr="00177620">
              <w:rPr>
                <w:rFonts w:ascii="Times New Roman" w:eastAsia="Calibri" w:hAnsi="Times New Roman" w:cs="Times New Roman"/>
                <w:b/>
                <w:sz w:val="20"/>
                <w:szCs w:val="20"/>
                <w:lang w:val="sr-Cyrl-RS"/>
              </w:rPr>
              <w:t xml:space="preserve">: </w:t>
            </w:r>
          </w:p>
        </w:tc>
      </w:tr>
      <w:tr w:rsidR="00177620" w:rsidRPr="00177620" w:rsidTr="00F97A2B">
        <w:trPr>
          <w:trHeight w:val="340"/>
        </w:trPr>
        <w:tc>
          <w:tcPr>
            <w:tcW w:w="0" w:type="auto"/>
            <w:gridSpan w:val="2"/>
            <w:vMerge/>
            <w:tcBorders>
              <w:top w:val="single" w:sz="12" w:space="0" w:color="auto"/>
              <w:left w:val="single" w:sz="12" w:space="0" w:color="auto"/>
              <w:bottom w:val="single" w:sz="12" w:space="0" w:color="auto"/>
              <w:right w:val="single" w:sz="12" w:space="0" w:color="auto"/>
            </w:tcBorders>
            <w:vAlign w:val="center"/>
            <w:hideMark/>
          </w:tcPr>
          <w:p w:rsidR="00177620" w:rsidRPr="00177620" w:rsidRDefault="00177620" w:rsidP="00177620">
            <w:pPr>
              <w:spacing w:after="0" w:line="240" w:lineRule="auto"/>
              <w:rPr>
                <w:rFonts w:ascii="Times New Roman" w:eastAsia="Calibri" w:hAnsi="Times New Roman" w:cs="Times New Roman"/>
                <w:lang w:val="sr-Cyrl-RS"/>
              </w:rPr>
            </w:pPr>
          </w:p>
        </w:tc>
        <w:tc>
          <w:tcPr>
            <w:tcW w:w="11736" w:type="dxa"/>
            <w:gridSpan w:val="9"/>
            <w:tcBorders>
              <w:top w:val="single" w:sz="4" w:space="0" w:color="auto"/>
              <w:left w:val="single" w:sz="12" w:space="0" w:color="auto"/>
              <w:bottom w:val="single" w:sz="4" w:space="0" w:color="auto"/>
              <w:right w:val="single" w:sz="12" w:space="0" w:color="auto"/>
            </w:tcBorders>
            <w:shd w:val="clear" w:color="auto" w:fill="BFBFBF"/>
            <w:vAlign w:val="center"/>
            <w:hideMark/>
          </w:tcPr>
          <w:p w:rsidR="00177620" w:rsidRPr="00177620" w:rsidRDefault="00177620" w:rsidP="00177620">
            <w:pPr>
              <w:spacing w:after="0" w:line="240" w:lineRule="auto"/>
              <w:jc w:val="center"/>
              <w:rPr>
                <w:rFonts w:ascii="Times New Roman" w:eastAsia="Calibri" w:hAnsi="Times New Roman" w:cs="Times New Roman"/>
                <w:b/>
                <w:sz w:val="24"/>
                <w:szCs w:val="24"/>
                <w:lang w:val="sr-Cyrl-RS"/>
              </w:rPr>
            </w:pPr>
            <w:r w:rsidRPr="00177620">
              <w:rPr>
                <w:rFonts w:ascii="Times New Roman" w:eastAsia="Calibri" w:hAnsi="Times New Roman" w:cs="Times New Roman"/>
                <w:b/>
                <w:sz w:val="24"/>
                <w:szCs w:val="24"/>
                <w:lang w:val="sr-Cyrl-RS"/>
              </w:rPr>
              <w:t>ОБЛАСТ ИНСПЕКЦИЈСКОГ НАДЗОРА</w:t>
            </w:r>
          </w:p>
        </w:tc>
      </w:tr>
      <w:tr w:rsidR="00177620" w:rsidRPr="00177620" w:rsidTr="00F97A2B">
        <w:trPr>
          <w:trHeight w:val="497"/>
        </w:trPr>
        <w:tc>
          <w:tcPr>
            <w:tcW w:w="0" w:type="auto"/>
            <w:gridSpan w:val="2"/>
            <w:vMerge/>
            <w:tcBorders>
              <w:top w:val="single" w:sz="12" w:space="0" w:color="auto"/>
              <w:left w:val="single" w:sz="12" w:space="0" w:color="auto"/>
              <w:bottom w:val="single" w:sz="12" w:space="0" w:color="auto"/>
              <w:right w:val="single" w:sz="12" w:space="0" w:color="auto"/>
            </w:tcBorders>
            <w:vAlign w:val="center"/>
            <w:hideMark/>
          </w:tcPr>
          <w:p w:rsidR="00177620" w:rsidRPr="00177620" w:rsidRDefault="00177620" w:rsidP="00177620">
            <w:pPr>
              <w:spacing w:after="0" w:line="240" w:lineRule="auto"/>
              <w:rPr>
                <w:rFonts w:ascii="Times New Roman" w:eastAsia="Calibri" w:hAnsi="Times New Roman" w:cs="Times New Roman"/>
                <w:lang w:val="sr-Cyrl-RS"/>
              </w:rPr>
            </w:pPr>
          </w:p>
        </w:tc>
        <w:tc>
          <w:tcPr>
            <w:tcW w:w="1304" w:type="dxa"/>
            <w:tcBorders>
              <w:top w:val="single" w:sz="4" w:space="0" w:color="auto"/>
              <w:left w:val="single" w:sz="12" w:space="0" w:color="auto"/>
              <w:bottom w:val="single" w:sz="12" w:space="0" w:color="auto"/>
              <w:right w:val="single" w:sz="4" w:space="0" w:color="auto"/>
            </w:tcBorders>
            <w:shd w:val="clear" w:color="auto" w:fill="D9D9D9"/>
            <w:vAlign w:val="center"/>
            <w:hideMark/>
          </w:tcPr>
          <w:p w:rsidR="00177620" w:rsidRPr="00177620" w:rsidRDefault="00177620" w:rsidP="00177620">
            <w:pPr>
              <w:spacing w:after="0" w:line="240" w:lineRule="auto"/>
              <w:jc w:val="center"/>
              <w:rPr>
                <w:rFonts w:ascii="Times New Roman" w:eastAsia="Calibri" w:hAnsi="Times New Roman" w:cs="Times New Roman"/>
                <w:b/>
                <w:sz w:val="20"/>
                <w:szCs w:val="20"/>
                <w:lang w:val="sr-Cyrl-RS"/>
              </w:rPr>
            </w:pPr>
            <w:r w:rsidRPr="00177620">
              <w:rPr>
                <w:rFonts w:ascii="Times New Roman" w:eastAsia="Calibri" w:hAnsi="Times New Roman" w:cs="Times New Roman"/>
                <w:b/>
                <w:sz w:val="20"/>
                <w:szCs w:val="20"/>
                <w:lang w:val="sr-Cyrl-RS"/>
              </w:rPr>
              <w:t>ЗЖС</w:t>
            </w:r>
          </w:p>
        </w:tc>
        <w:tc>
          <w:tcPr>
            <w:tcW w:w="1389" w:type="dxa"/>
            <w:tcBorders>
              <w:top w:val="single" w:sz="4" w:space="0" w:color="auto"/>
              <w:left w:val="single" w:sz="4" w:space="0" w:color="auto"/>
              <w:bottom w:val="single" w:sz="12" w:space="0" w:color="auto"/>
              <w:right w:val="single" w:sz="4" w:space="0" w:color="auto"/>
            </w:tcBorders>
            <w:shd w:val="clear" w:color="auto" w:fill="D9D9D9"/>
            <w:vAlign w:val="center"/>
            <w:hideMark/>
          </w:tcPr>
          <w:p w:rsidR="00177620" w:rsidRPr="00177620" w:rsidRDefault="00177620" w:rsidP="00177620">
            <w:pPr>
              <w:spacing w:after="0" w:line="240" w:lineRule="auto"/>
              <w:jc w:val="center"/>
              <w:rPr>
                <w:rFonts w:ascii="Times New Roman" w:eastAsia="Calibri" w:hAnsi="Times New Roman" w:cs="Times New Roman"/>
                <w:b/>
                <w:sz w:val="20"/>
                <w:szCs w:val="20"/>
                <w:lang w:val="sr-Cyrl-RS"/>
              </w:rPr>
            </w:pPr>
            <w:r w:rsidRPr="00177620">
              <w:rPr>
                <w:rFonts w:ascii="Times New Roman" w:eastAsia="Calibri" w:hAnsi="Times New Roman" w:cs="Times New Roman"/>
                <w:b/>
                <w:sz w:val="20"/>
                <w:szCs w:val="20"/>
                <w:lang w:val="sr-Cyrl-RS"/>
              </w:rPr>
              <w:t>СТУДИЈА О ПРОЦЕНИ УТИЦАЈА</w:t>
            </w:r>
          </w:p>
        </w:tc>
        <w:tc>
          <w:tcPr>
            <w:tcW w:w="1219" w:type="dxa"/>
            <w:tcBorders>
              <w:top w:val="single" w:sz="4" w:space="0" w:color="auto"/>
              <w:left w:val="single" w:sz="4" w:space="0" w:color="auto"/>
              <w:bottom w:val="single" w:sz="12" w:space="0" w:color="auto"/>
              <w:right w:val="single" w:sz="4" w:space="0" w:color="auto"/>
            </w:tcBorders>
            <w:shd w:val="clear" w:color="auto" w:fill="D9D9D9"/>
            <w:vAlign w:val="center"/>
            <w:hideMark/>
          </w:tcPr>
          <w:p w:rsidR="00177620" w:rsidRPr="00177620" w:rsidRDefault="00177620" w:rsidP="00177620">
            <w:pPr>
              <w:spacing w:after="0" w:line="240" w:lineRule="auto"/>
              <w:jc w:val="center"/>
              <w:rPr>
                <w:rFonts w:ascii="Times New Roman" w:eastAsia="Calibri" w:hAnsi="Times New Roman" w:cs="Times New Roman"/>
                <w:b/>
                <w:sz w:val="20"/>
                <w:szCs w:val="20"/>
                <w:lang w:val="sr-Latn-RS"/>
              </w:rPr>
            </w:pPr>
            <w:r w:rsidRPr="00177620">
              <w:rPr>
                <w:rFonts w:ascii="Times New Roman" w:eastAsia="Calibri" w:hAnsi="Times New Roman" w:cs="Times New Roman"/>
                <w:b/>
                <w:sz w:val="20"/>
                <w:szCs w:val="20"/>
                <w:lang w:val="sr-Latn-RS"/>
              </w:rPr>
              <w:t>IPPC</w:t>
            </w:r>
          </w:p>
        </w:tc>
        <w:tc>
          <w:tcPr>
            <w:tcW w:w="1304" w:type="dxa"/>
            <w:tcBorders>
              <w:top w:val="single" w:sz="4" w:space="0" w:color="auto"/>
              <w:left w:val="single" w:sz="4" w:space="0" w:color="auto"/>
              <w:bottom w:val="single" w:sz="12" w:space="0" w:color="auto"/>
              <w:right w:val="single" w:sz="4" w:space="0" w:color="auto"/>
            </w:tcBorders>
            <w:shd w:val="clear" w:color="auto" w:fill="D9D9D9"/>
            <w:vAlign w:val="center"/>
            <w:hideMark/>
          </w:tcPr>
          <w:p w:rsidR="00177620" w:rsidRPr="00177620" w:rsidRDefault="00177620" w:rsidP="00177620">
            <w:pPr>
              <w:spacing w:after="0" w:line="240" w:lineRule="auto"/>
              <w:jc w:val="center"/>
              <w:rPr>
                <w:rFonts w:ascii="Times New Roman" w:eastAsia="Calibri" w:hAnsi="Times New Roman" w:cs="Times New Roman"/>
                <w:b/>
                <w:sz w:val="20"/>
                <w:szCs w:val="20"/>
                <w:lang w:val="sr-Cyrl-RS"/>
              </w:rPr>
            </w:pPr>
            <w:r w:rsidRPr="00177620">
              <w:rPr>
                <w:rFonts w:ascii="Times New Roman" w:eastAsia="Calibri" w:hAnsi="Times New Roman" w:cs="Times New Roman"/>
                <w:b/>
                <w:sz w:val="20"/>
                <w:szCs w:val="20"/>
                <w:lang w:val="sr-Cyrl-RS"/>
              </w:rPr>
              <w:t>ОТПАД</w:t>
            </w:r>
          </w:p>
        </w:tc>
        <w:tc>
          <w:tcPr>
            <w:tcW w:w="1304" w:type="dxa"/>
            <w:tcBorders>
              <w:top w:val="single" w:sz="4" w:space="0" w:color="auto"/>
              <w:left w:val="single" w:sz="4" w:space="0" w:color="auto"/>
              <w:bottom w:val="single" w:sz="12" w:space="0" w:color="auto"/>
              <w:right w:val="single" w:sz="4" w:space="0" w:color="auto"/>
            </w:tcBorders>
            <w:shd w:val="clear" w:color="auto" w:fill="D9D9D9"/>
            <w:vAlign w:val="center"/>
            <w:hideMark/>
          </w:tcPr>
          <w:p w:rsidR="00177620" w:rsidRPr="00177620" w:rsidRDefault="00177620" w:rsidP="00177620">
            <w:pPr>
              <w:spacing w:after="0" w:line="240" w:lineRule="auto"/>
              <w:jc w:val="center"/>
              <w:rPr>
                <w:rFonts w:ascii="Times New Roman" w:eastAsia="Calibri" w:hAnsi="Times New Roman" w:cs="Times New Roman"/>
                <w:b/>
                <w:sz w:val="20"/>
                <w:szCs w:val="20"/>
                <w:lang w:val="sr-Cyrl-RS"/>
              </w:rPr>
            </w:pPr>
            <w:r w:rsidRPr="00177620">
              <w:rPr>
                <w:rFonts w:ascii="Times New Roman" w:eastAsia="Calibri" w:hAnsi="Times New Roman" w:cs="Times New Roman"/>
                <w:b/>
                <w:sz w:val="20"/>
                <w:szCs w:val="20"/>
                <w:lang w:val="sr-Cyrl-RS"/>
              </w:rPr>
              <w:t>ВАЗДУХ</w:t>
            </w:r>
          </w:p>
        </w:tc>
        <w:tc>
          <w:tcPr>
            <w:tcW w:w="1304" w:type="dxa"/>
            <w:tcBorders>
              <w:top w:val="single" w:sz="4" w:space="0" w:color="auto"/>
              <w:left w:val="single" w:sz="4" w:space="0" w:color="auto"/>
              <w:bottom w:val="single" w:sz="12" w:space="0" w:color="auto"/>
              <w:right w:val="single" w:sz="4" w:space="0" w:color="auto"/>
            </w:tcBorders>
            <w:shd w:val="clear" w:color="auto" w:fill="D9D9D9"/>
            <w:vAlign w:val="center"/>
            <w:hideMark/>
          </w:tcPr>
          <w:p w:rsidR="00177620" w:rsidRPr="00177620" w:rsidRDefault="00177620" w:rsidP="00177620">
            <w:pPr>
              <w:spacing w:after="0" w:line="240" w:lineRule="auto"/>
              <w:jc w:val="center"/>
              <w:rPr>
                <w:rFonts w:ascii="Times New Roman" w:eastAsia="Calibri" w:hAnsi="Times New Roman" w:cs="Times New Roman"/>
                <w:b/>
                <w:sz w:val="20"/>
                <w:szCs w:val="20"/>
                <w:lang w:val="sr-Cyrl-RS"/>
              </w:rPr>
            </w:pPr>
            <w:r w:rsidRPr="00177620">
              <w:rPr>
                <w:rFonts w:ascii="Times New Roman" w:eastAsia="Calibri" w:hAnsi="Times New Roman" w:cs="Times New Roman"/>
                <w:b/>
                <w:sz w:val="20"/>
                <w:szCs w:val="20"/>
                <w:lang w:val="sr-Cyrl-RS"/>
              </w:rPr>
              <w:t>БУКА</w:t>
            </w:r>
          </w:p>
        </w:tc>
        <w:tc>
          <w:tcPr>
            <w:tcW w:w="1304" w:type="dxa"/>
            <w:tcBorders>
              <w:top w:val="single" w:sz="4" w:space="0" w:color="auto"/>
              <w:left w:val="single" w:sz="4" w:space="0" w:color="auto"/>
              <w:bottom w:val="single" w:sz="12" w:space="0" w:color="auto"/>
              <w:right w:val="single" w:sz="4" w:space="0" w:color="auto"/>
            </w:tcBorders>
            <w:shd w:val="clear" w:color="auto" w:fill="D9D9D9"/>
            <w:vAlign w:val="center"/>
            <w:hideMark/>
          </w:tcPr>
          <w:p w:rsidR="00177620" w:rsidRPr="00177620" w:rsidRDefault="00177620" w:rsidP="00177620">
            <w:pPr>
              <w:spacing w:after="0" w:line="240" w:lineRule="auto"/>
              <w:jc w:val="center"/>
              <w:rPr>
                <w:rFonts w:ascii="Times New Roman" w:eastAsia="Calibri" w:hAnsi="Times New Roman" w:cs="Times New Roman"/>
                <w:b/>
                <w:sz w:val="20"/>
                <w:szCs w:val="20"/>
                <w:lang w:val="sr-Cyrl-RS"/>
              </w:rPr>
            </w:pPr>
            <w:r w:rsidRPr="00177620">
              <w:rPr>
                <w:rFonts w:ascii="Times New Roman" w:eastAsia="Calibri" w:hAnsi="Times New Roman" w:cs="Times New Roman"/>
                <w:b/>
                <w:sz w:val="20"/>
                <w:szCs w:val="20"/>
                <w:lang w:val="sr-Cyrl-RS"/>
              </w:rPr>
              <w:t>НЕЈОН. ЗРАЧЕЊА</w:t>
            </w:r>
          </w:p>
        </w:tc>
        <w:tc>
          <w:tcPr>
            <w:tcW w:w="1304" w:type="dxa"/>
            <w:tcBorders>
              <w:top w:val="single" w:sz="4" w:space="0" w:color="auto"/>
              <w:left w:val="single" w:sz="4" w:space="0" w:color="auto"/>
              <w:bottom w:val="single" w:sz="12" w:space="0" w:color="auto"/>
              <w:right w:val="single" w:sz="4" w:space="0" w:color="auto"/>
            </w:tcBorders>
            <w:shd w:val="clear" w:color="auto" w:fill="D9D9D9"/>
            <w:vAlign w:val="center"/>
            <w:hideMark/>
          </w:tcPr>
          <w:p w:rsidR="00177620" w:rsidRPr="00177620" w:rsidRDefault="00177620" w:rsidP="00177620">
            <w:pPr>
              <w:spacing w:after="0" w:line="240" w:lineRule="auto"/>
              <w:jc w:val="center"/>
              <w:rPr>
                <w:rFonts w:ascii="Times New Roman" w:eastAsia="Calibri" w:hAnsi="Times New Roman" w:cs="Times New Roman"/>
                <w:b/>
                <w:sz w:val="20"/>
                <w:szCs w:val="20"/>
                <w:lang w:val="sr-Cyrl-RS"/>
              </w:rPr>
            </w:pPr>
            <w:r w:rsidRPr="00177620">
              <w:rPr>
                <w:rFonts w:ascii="Times New Roman" w:eastAsia="Calibri" w:hAnsi="Times New Roman" w:cs="Times New Roman"/>
                <w:b/>
                <w:sz w:val="20"/>
                <w:szCs w:val="20"/>
                <w:lang w:val="sr-Cyrl-RS"/>
              </w:rPr>
              <w:t>ПРИРОДА</w:t>
            </w:r>
          </w:p>
        </w:tc>
        <w:tc>
          <w:tcPr>
            <w:tcW w:w="1304" w:type="dxa"/>
            <w:tcBorders>
              <w:top w:val="single" w:sz="4" w:space="0" w:color="auto"/>
              <w:left w:val="single" w:sz="4" w:space="0" w:color="auto"/>
              <w:bottom w:val="single" w:sz="12" w:space="0" w:color="auto"/>
              <w:right w:val="single" w:sz="12" w:space="0" w:color="auto"/>
            </w:tcBorders>
            <w:shd w:val="clear" w:color="auto" w:fill="D9D9D9"/>
            <w:vAlign w:val="center"/>
            <w:hideMark/>
          </w:tcPr>
          <w:p w:rsidR="00177620" w:rsidRPr="00177620" w:rsidRDefault="00177620" w:rsidP="00177620">
            <w:pPr>
              <w:spacing w:after="0" w:line="240" w:lineRule="auto"/>
              <w:jc w:val="center"/>
              <w:rPr>
                <w:rFonts w:ascii="Times New Roman" w:eastAsia="Calibri" w:hAnsi="Times New Roman" w:cs="Times New Roman"/>
                <w:b/>
                <w:sz w:val="28"/>
                <w:szCs w:val="28"/>
                <w:lang w:val="sr-Cyrl-RS"/>
              </w:rPr>
            </w:pPr>
            <w:r w:rsidRPr="00177620">
              <w:rPr>
                <w:rFonts w:ascii="Times New Roman" w:eastAsia="Calibri" w:hAnsi="Times New Roman" w:cs="Times New Roman"/>
                <w:b/>
                <w:sz w:val="28"/>
                <w:szCs w:val="28"/>
                <w:lang w:val="sr-Cyrl-RS"/>
              </w:rPr>
              <w:t>∑</w:t>
            </w:r>
          </w:p>
        </w:tc>
      </w:tr>
      <w:tr w:rsidR="00177620" w:rsidRPr="00177620" w:rsidTr="00F97A2B">
        <w:trPr>
          <w:trHeight w:val="397"/>
        </w:trPr>
        <w:tc>
          <w:tcPr>
            <w:tcW w:w="0" w:type="auto"/>
            <w:gridSpan w:val="2"/>
            <w:vMerge/>
            <w:tcBorders>
              <w:top w:val="single" w:sz="12" w:space="0" w:color="auto"/>
              <w:left w:val="single" w:sz="12" w:space="0" w:color="auto"/>
              <w:bottom w:val="single" w:sz="12" w:space="0" w:color="auto"/>
              <w:right w:val="single" w:sz="12" w:space="0" w:color="auto"/>
            </w:tcBorders>
            <w:vAlign w:val="center"/>
            <w:hideMark/>
          </w:tcPr>
          <w:p w:rsidR="00177620" w:rsidRPr="00177620" w:rsidRDefault="00177620" w:rsidP="00177620">
            <w:pPr>
              <w:spacing w:after="0" w:line="240" w:lineRule="auto"/>
              <w:rPr>
                <w:rFonts w:ascii="Times New Roman" w:eastAsia="Calibri" w:hAnsi="Times New Roman" w:cs="Times New Roman"/>
                <w:lang w:val="sr-Cyrl-RS"/>
              </w:rPr>
            </w:pPr>
          </w:p>
        </w:tc>
        <w:tc>
          <w:tcPr>
            <w:tcW w:w="11736" w:type="dxa"/>
            <w:gridSpan w:val="9"/>
            <w:tcBorders>
              <w:top w:val="single" w:sz="12" w:space="0" w:color="auto"/>
              <w:left w:val="single" w:sz="12" w:space="0" w:color="auto"/>
              <w:bottom w:val="single" w:sz="12" w:space="0" w:color="auto"/>
              <w:right w:val="single" w:sz="12" w:space="0" w:color="auto"/>
            </w:tcBorders>
            <w:shd w:val="clear" w:color="auto" w:fill="C0DDAD"/>
            <w:vAlign w:val="center"/>
            <w:hideMark/>
          </w:tcPr>
          <w:p w:rsidR="00177620" w:rsidRPr="00177620" w:rsidRDefault="00177620" w:rsidP="00177620">
            <w:pPr>
              <w:spacing w:after="0" w:line="240" w:lineRule="auto"/>
              <w:jc w:val="center"/>
              <w:rPr>
                <w:rFonts w:ascii="Times New Roman" w:eastAsia="Calibri" w:hAnsi="Times New Roman" w:cs="Times New Roman"/>
                <w:b/>
                <w:lang w:val="sr-Cyrl-RS"/>
              </w:rPr>
            </w:pPr>
            <w:r w:rsidRPr="00177620">
              <w:rPr>
                <w:rFonts w:ascii="Times New Roman" w:eastAsia="Calibri" w:hAnsi="Times New Roman" w:cs="Times New Roman"/>
                <w:b/>
                <w:lang w:val="sr-Cyrl-RS"/>
              </w:rPr>
              <w:t>ИНСПЕКЦИЈСКИ  НАДЗОРИ  НАД  РЕГИСТРОВАНИМ  СУБЈЕКТИМА</w:t>
            </w:r>
          </w:p>
        </w:tc>
      </w:tr>
      <w:tr w:rsidR="00177620" w:rsidRPr="00177620" w:rsidTr="00F97A2B">
        <w:trPr>
          <w:trHeight w:val="340"/>
        </w:trPr>
        <w:tc>
          <w:tcPr>
            <w:tcW w:w="2689" w:type="dxa"/>
            <w:gridSpan w:val="2"/>
            <w:tcBorders>
              <w:top w:val="single" w:sz="12" w:space="0" w:color="auto"/>
              <w:left w:val="single" w:sz="12" w:space="0" w:color="auto"/>
              <w:bottom w:val="single" w:sz="4" w:space="0" w:color="auto"/>
              <w:right w:val="single" w:sz="12" w:space="0" w:color="auto"/>
            </w:tcBorders>
            <w:shd w:val="clear" w:color="auto" w:fill="D9D9D9"/>
            <w:vAlign w:val="center"/>
            <w:hideMark/>
          </w:tcPr>
          <w:p w:rsidR="00177620" w:rsidRPr="00177620" w:rsidRDefault="00177620" w:rsidP="00177620">
            <w:pPr>
              <w:spacing w:after="0" w:line="240" w:lineRule="auto"/>
              <w:rPr>
                <w:rFonts w:ascii="Times New Roman" w:eastAsia="Calibri" w:hAnsi="Times New Roman" w:cs="Times New Roman"/>
                <w:lang w:val="sr-Cyrl-RS"/>
              </w:rPr>
            </w:pPr>
            <w:r w:rsidRPr="00177620">
              <w:rPr>
                <w:rFonts w:ascii="Times New Roman" w:eastAsia="Calibri" w:hAnsi="Times New Roman" w:cs="Times New Roman"/>
                <w:lang w:val="sr-Cyrl-RS"/>
              </w:rPr>
              <w:t xml:space="preserve">Број инспекцијских надзора </w:t>
            </w:r>
            <w:r w:rsidRPr="00177620">
              <w:rPr>
                <w:rFonts w:ascii="Times New Roman" w:eastAsia="Calibri" w:hAnsi="Times New Roman" w:cs="Times New Roman"/>
                <w:b/>
                <w:lang w:val="sr-Cyrl-RS"/>
              </w:rPr>
              <w:t>планираних</w:t>
            </w:r>
            <w:r w:rsidRPr="00177620">
              <w:rPr>
                <w:rFonts w:ascii="Times New Roman" w:eastAsia="Calibri" w:hAnsi="Times New Roman" w:cs="Times New Roman"/>
                <w:lang w:val="sr-Cyrl-RS"/>
              </w:rPr>
              <w:t xml:space="preserve"> Годишњим планом</w:t>
            </w:r>
          </w:p>
        </w:tc>
        <w:tc>
          <w:tcPr>
            <w:tcW w:w="1304" w:type="dxa"/>
            <w:tcBorders>
              <w:top w:val="single" w:sz="12" w:space="0" w:color="auto"/>
              <w:left w:val="single" w:sz="12" w:space="0" w:color="auto"/>
              <w:bottom w:val="single" w:sz="4" w:space="0" w:color="auto"/>
              <w:right w:val="single" w:sz="4" w:space="0" w:color="auto"/>
            </w:tcBorders>
            <w:vAlign w:val="center"/>
            <w:hideMark/>
          </w:tcPr>
          <w:p w:rsidR="00177620" w:rsidRPr="006E1D94" w:rsidRDefault="006E1D94" w:rsidP="00177620">
            <w:pPr>
              <w:spacing w:after="0" w:line="240" w:lineRule="auto"/>
              <w:jc w:val="center"/>
              <w:rPr>
                <w:rFonts w:ascii="Times New Roman" w:eastAsia="Calibri" w:hAnsi="Times New Roman" w:cs="Times New Roman"/>
                <w:lang w:val="sr-Latn-RS"/>
              </w:rPr>
            </w:pPr>
            <w:r>
              <w:rPr>
                <w:rFonts w:ascii="Times New Roman" w:eastAsia="Calibri" w:hAnsi="Times New Roman" w:cs="Times New Roman"/>
                <w:lang w:val="sr-Latn-RS"/>
              </w:rPr>
              <w:t>/</w:t>
            </w:r>
          </w:p>
        </w:tc>
        <w:tc>
          <w:tcPr>
            <w:tcW w:w="1389" w:type="dxa"/>
            <w:tcBorders>
              <w:top w:val="single" w:sz="12" w:space="0" w:color="auto"/>
              <w:left w:val="single" w:sz="4" w:space="0" w:color="auto"/>
              <w:bottom w:val="single" w:sz="4" w:space="0" w:color="auto"/>
              <w:right w:val="single" w:sz="4" w:space="0" w:color="auto"/>
            </w:tcBorders>
            <w:vAlign w:val="center"/>
            <w:hideMark/>
          </w:tcPr>
          <w:p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1</w:t>
            </w:r>
          </w:p>
        </w:tc>
        <w:tc>
          <w:tcPr>
            <w:tcW w:w="1219" w:type="dxa"/>
            <w:tcBorders>
              <w:top w:val="single" w:sz="12" w:space="0" w:color="auto"/>
              <w:left w:val="single" w:sz="4" w:space="0" w:color="auto"/>
              <w:bottom w:val="single" w:sz="4" w:space="0" w:color="auto"/>
              <w:right w:val="single" w:sz="4" w:space="0" w:color="auto"/>
            </w:tcBorders>
            <w:vAlign w:val="center"/>
          </w:tcPr>
          <w:p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12" w:space="0" w:color="auto"/>
              <w:left w:val="single" w:sz="4" w:space="0" w:color="auto"/>
              <w:bottom w:val="single" w:sz="4" w:space="0" w:color="auto"/>
              <w:right w:val="single" w:sz="4" w:space="0" w:color="auto"/>
            </w:tcBorders>
            <w:vAlign w:val="center"/>
            <w:hideMark/>
          </w:tcPr>
          <w:p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1</w:t>
            </w:r>
          </w:p>
        </w:tc>
        <w:tc>
          <w:tcPr>
            <w:tcW w:w="1304" w:type="dxa"/>
            <w:tcBorders>
              <w:top w:val="single" w:sz="12" w:space="0" w:color="auto"/>
              <w:left w:val="single" w:sz="4" w:space="0" w:color="auto"/>
              <w:bottom w:val="single" w:sz="4" w:space="0" w:color="auto"/>
              <w:right w:val="single" w:sz="4" w:space="0" w:color="auto"/>
            </w:tcBorders>
            <w:vAlign w:val="center"/>
            <w:hideMark/>
          </w:tcPr>
          <w:p w:rsidR="00177620" w:rsidRPr="00177620" w:rsidRDefault="006E1D94" w:rsidP="00177620">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2</w:t>
            </w:r>
          </w:p>
        </w:tc>
        <w:tc>
          <w:tcPr>
            <w:tcW w:w="1304" w:type="dxa"/>
            <w:tcBorders>
              <w:top w:val="single" w:sz="12" w:space="0" w:color="auto"/>
              <w:left w:val="single" w:sz="4" w:space="0" w:color="auto"/>
              <w:bottom w:val="single" w:sz="4" w:space="0" w:color="auto"/>
              <w:right w:val="single" w:sz="4" w:space="0" w:color="auto"/>
            </w:tcBorders>
            <w:vAlign w:val="center"/>
            <w:hideMark/>
          </w:tcPr>
          <w:p w:rsidR="00177620" w:rsidRPr="00177620" w:rsidRDefault="006E1D94" w:rsidP="00177620">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1</w:t>
            </w:r>
          </w:p>
        </w:tc>
        <w:tc>
          <w:tcPr>
            <w:tcW w:w="1304" w:type="dxa"/>
            <w:tcBorders>
              <w:top w:val="single" w:sz="12" w:space="0" w:color="auto"/>
              <w:left w:val="single" w:sz="4" w:space="0" w:color="auto"/>
              <w:bottom w:val="single" w:sz="4" w:space="0" w:color="auto"/>
              <w:right w:val="single" w:sz="4" w:space="0" w:color="auto"/>
            </w:tcBorders>
            <w:vAlign w:val="center"/>
            <w:hideMark/>
          </w:tcPr>
          <w:p w:rsidR="00177620" w:rsidRPr="006E1D94" w:rsidRDefault="006E1D94" w:rsidP="00177620">
            <w:pPr>
              <w:spacing w:after="0" w:line="240" w:lineRule="auto"/>
              <w:jc w:val="center"/>
              <w:rPr>
                <w:rFonts w:ascii="Times New Roman" w:eastAsia="Calibri" w:hAnsi="Times New Roman" w:cs="Times New Roman"/>
                <w:lang w:val="sr-Latn-RS"/>
              </w:rPr>
            </w:pPr>
            <w:r>
              <w:rPr>
                <w:rFonts w:ascii="Times New Roman" w:eastAsia="Calibri" w:hAnsi="Times New Roman" w:cs="Times New Roman"/>
                <w:lang w:val="sr-Latn-RS"/>
              </w:rPr>
              <w:t>3</w:t>
            </w:r>
          </w:p>
        </w:tc>
        <w:tc>
          <w:tcPr>
            <w:tcW w:w="1304" w:type="dxa"/>
            <w:tcBorders>
              <w:top w:val="single" w:sz="12" w:space="0" w:color="auto"/>
              <w:left w:val="single" w:sz="4" w:space="0" w:color="auto"/>
              <w:bottom w:val="single" w:sz="4" w:space="0" w:color="auto"/>
              <w:right w:val="single" w:sz="6" w:space="0" w:color="auto"/>
            </w:tcBorders>
            <w:vAlign w:val="center"/>
            <w:hideMark/>
          </w:tcPr>
          <w:p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2</w:t>
            </w:r>
          </w:p>
        </w:tc>
        <w:tc>
          <w:tcPr>
            <w:tcW w:w="1304" w:type="dxa"/>
            <w:tcBorders>
              <w:top w:val="single" w:sz="12" w:space="0" w:color="auto"/>
              <w:left w:val="single" w:sz="6" w:space="0" w:color="auto"/>
              <w:bottom w:val="single" w:sz="4" w:space="0" w:color="auto"/>
              <w:right w:val="single" w:sz="12" w:space="0" w:color="auto"/>
            </w:tcBorders>
            <w:vAlign w:val="center"/>
            <w:hideMark/>
          </w:tcPr>
          <w:p w:rsidR="00177620" w:rsidRPr="00177620" w:rsidRDefault="006E1D94" w:rsidP="00177620">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10</w:t>
            </w:r>
          </w:p>
        </w:tc>
      </w:tr>
      <w:tr w:rsidR="00177620" w:rsidRPr="00177620" w:rsidTr="00F97A2B">
        <w:trPr>
          <w:trHeight w:val="567"/>
        </w:trPr>
        <w:tc>
          <w:tcPr>
            <w:tcW w:w="2689" w:type="dxa"/>
            <w:gridSpan w:val="2"/>
            <w:tcBorders>
              <w:top w:val="single" w:sz="4" w:space="0" w:color="auto"/>
              <w:left w:val="single" w:sz="12" w:space="0" w:color="auto"/>
              <w:bottom w:val="single" w:sz="4" w:space="0" w:color="auto"/>
              <w:right w:val="single" w:sz="12" w:space="0" w:color="auto"/>
            </w:tcBorders>
            <w:shd w:val="clear" w:color="auto" w:fill="D9D9D9"/>
            <w:vAlign w:val="center"/>
            <w:hideMark/>
          </w:tcPr>
          <w:p w:rsidR="00177620" w:rsidRPr="00177620" w:rsidRDefault="00177620" w:rsidP="00177620">
            <w:pPr>
              <w:spacing w:after="0" w:line="240" w:lineRule="auto"/>
              <w:rPr>
                <w:rFonts w:ascii="Times New Roman" w:eastAsia="Calibri" w:hAnsi="Times New Roman" w:cs="Times New Roman"/>
                <w:lang w:val="sr-Cyrl-RS"/>
              </w:rPr>
            </w:pPr>
            <w:r w:rsidRPr="00177620">
              <w:rPr>
                <w:rFonts w:ascii="Times New Roman" w:eastAsia="Calibri" w:hAnsi="Times New Roman" w:cs="Times New Roman"/>
                <w:lang w:val="sr-Cyrl-RS"/>
              </w:rPr>
              <w:t xml:space="preserve">Број извршених </w:t>
            </w:r>
            <w:r w:rsidRPr="00177620">
              <w:rPr>
                <w:rFonts w:ascii="Times New Roman" w:eastAsia="Calibri" w:hAnsi="Times New Roman" w:cs="Times New Roman"/>
                <w:b/>
                <w:sz w:val="24"/>
                <w:szCs w:val="24"/>
                <w:lang w:val="sr-Cyrl-RS"/>
              </w:rPr>
              <w:t>редовних</w:t>
            </w:r>
            <w:r w:rsidRPr="00177620">
              <w:rPr>
                <w:rFonts w:ascii="Times New Roman" w:eastAsia="Calibri" w:hAnsi="Times New Roman" w:cs="Times New Roman"/>
                <w:lang w:val="sr-Cyrl-RS"/>
              </w:rPr>
              <w:t xml:space="preserve"> инспекцијских надзора</w:t>
            </w:r>
          </w:p>
        </w:tc>
        <w:tc>
          <w:tcPr>
            <w:tcW w:w="1304" w:type="dxa"/>
            <w:tcBorders>
              <w:top w:val="single" w:sz="4" w:space="0" w:color="auto"/>
              <w:left w:val="single" w:sz="12" w:space="0" w:color="auto"/>
              <w:bottom w:val="single" w:sz="4" w:space="0" w:color="auto"/>
              <w:right w:val="single" w:sz="4" w:space="0" w:color="auto"/>
            </w:tcBorders>
            <w:vAlign w:val="center"/>
          </w:tcPr>
          <w:p w:rsidR="00177620" w:rsidRPr="00177620" w:rsidRDefault="006E1D94" w:rsidP="00177620">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w:t>
            </w:r>
          </w:p>
        </w:tc>
        <w:tc>
          <w:tcPr>
            <w:tcW w:w="1389" w:type="dxa"/>
            <w:tcBorders>
              <w:top w:val="single" w:sz="4" w:space="0" w:color="auto"/>
              <w:left w:val="single" w:sz="4" w:space="0" w:color="auto"/>
              <w:bottom w:val="single" w:sz="4" w:space="0" w:color="auto"/>
              <w:right w:val="single" w:sz="4" w:space="0" w:color="auto"/>
            </w:tcBorders>
            <w:vAlign w:val="center"/>
            <w:hideMark/>
          </w:tcPr>
          <w:p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1</w:t>
            </w:r>
          </w:p>
        </w:tc>
        <w:tc>
          <w:tcPr>
            <w:tcW w:w="1219" w:type="dxa"/>
            <w:tcBorders>
              <w:top w:val="single" w:sz="4" w:space="0" w:color="auto"/>
              <w:left w:val="single" w:sz="4" w:space="0" w:color="auto"/>
              <w:bottom w:val="single" w:sz="4" w:space="0" w:color="auto"/>
              <w:right w:val="single" w:sz="4" w:space="0" w:color="auto"/>
            </w:tcBorders>
            <w:vAlign w:val="center"/>
          </w:tcPr>
          <w:p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4" w:space="0" w:color="auto"/>
            </w:tcBorders>
            <w:vAlign w:val="center"/>
          </w:tcPr>
          <w:p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1</w:t>
            </w:r>
          </w:p>
        </w:tc>
        <w:tc>
          <w:tcPr>
            <w:tcW w:w="1304" w:type="dxa"/>
            <w:tcBorders>
              <w:top w:val="single" w:sz="4" w:space="0" w:color="auto"/>
              <w:left w:val="single" w:sz="4" w:space="0" w:color="auto"/>
              <w:bottom w:val="single" w:sz="4" w:space="0" w:color="auto"/>
              <w:right w:val="single" w:sz="4" w:space="0" w:color="auto"/>
            </w:tcBorders>
            <w:vAlign w:val="center"/>
          </w:tcPr>
          <w:p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2</w:t>
            </w:r>
          </w:p>
        </w:tc>
        <w:tc>
          <w:tcPr>
            <w:tcW w:w="1304" w:type="dxa"/>
            <w:tcBorders>
              <w:top w:val="single" w:sz="4" w:space="0" w:color="auto"/>
              <w:left w:val="single" w:sz="4" w:space="0" w:color="auto"/>
              <w:bottom w:val="single" w:sz="4" w:space="0" w:color="auto"/>
              <w:right w:val="single" w:sz="4" w:space="0" w:color="auto"/>
            </w:tcBorders>
            <w:vAlign w:val="center"/>
          </w:tcPr>
          <w:p w:rsidR="00177620" w:rsidRPr="00177620" w:rsidRDefault="006E1D94" w:rsidP="00177620">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1304" w:type="dxa"/>
            <w:tcBorders>
              <w:top w:val="single" w:sz="4" w:space="0" w:color="auto"/>
              <w:left w:val="single" w:sz="4" w:space="0" w:color="auto"/>
              <w:bottom w:val="single" w:sz="4" w:space="0" w:color="auto"/>
              <w:right w:val="single" w:sz="4" w:space="0" w:color="auto"/>
            </w:tcBorders>
            <w:vAlign w:val="center"/>
          </w:tcPr>
          <w:p w:rsidR="00177620" w:rsidRPr="00177620" w:rsidRDefault="006E1D94" w:rsidP="00177620">
            <w:pPr>
              <w:spacing w:after="0" w:line="240" w:lineRule="auto"/>
              <w:jc w:val="center"/>
              <w:rPr>
                <w:rFonts w:ascii="Times New Roman" w:eastAsia="Calibri" w:hAnsi="Times New Roman" w:cs="Times New Roman"/>
              </w:rPr>
            </w:pPr>
            <w:r>
              <w:rPr>
                <w:rFonts w:ascii="Times New Roman" w:eastAsia="Calibri" w:hAnsi="Times New Roman" w:cs="Times New Roman"/>
              </w:rPr>
              <w:t>3</w:t>
            </w:r>
          </w:p>
        </w:tc>
        <w:tc>
          <w:tcPr>
            <w:tcW w:w="1304" w:type="dxa"/>
            <w:tcBorders>
              <w:top w:val="single" w:sz="4" w:space="0" w:color="auto"/>
              <w:left w:val="single" w:sz="4" w:space="0" w:color="auto"/>
              <w:bottom w:val="single" w:sz="4" w:space="0" w:color="auto"/>
              <w:right w:val="single" w:sz="6" w:space="0" w:color="auto"/>
            </w:tcBorders>
            <w:vAlign w:val="center"/>
          </w:tcPr>
          <w:p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2</w:t>
            </w:r>
          </w:p>
        </w:tc>
        <w:tc>
          <w:tcPr>
            <w:tcW w:w="1304" w:type="dxa"/>
            <w:tcBorders>
              <w:top w:val="single" w:sz="4" w:space="0" w:color="auto"/>
              <w:left w:val="single" w:sz="6" w:space="0" w:color="auto"/>
              <w:bottom w:val="single" w:sz="4" w:space="0" w:color="auto"/>
              <w:right w:val="single" w:sz="12" w:space="0" w:color="auto"/>
            </w:tcBorders>
            <w:vAlign w:val="center"/>
            <w:hideMark/>
          </w:tcPr>
          <w:p w:rsidR="00177620" w:rsidRPr="00177620" w:rsidRDefault="006E1D94" w:rsidP="00177620">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10</w:t>
            </w:r>
          </w:p>
        </w:tc>
      </w:tr>
      <w:tr w:rsidR="00177620" w:rsidRPr="00177620" w:rsidTr="00F97A2B">
        <w:trPr>
          <w:trHeight w:val="1453"/>
        </w:trPr>
        <w:tc>
          <w:tcPr>
            <w:tcW w:w="988" w:type="dxa"/>
            <w:vMerge w:val="restart"/>
            <w:tcBorders>
              <w:top w:val="single" w:sz="4" w:space="0" w:color="auto"/>
              <w:left w:val="single" w:sz="12" w:space="0" w:color="auto"/>
              <w:bottom w:val="single" w:sz="4" w:space="0" w:color="auto"/>
              <w:right w:val="single" w:sz="4" w:space="0" w:color="auto"/>
            </w:tcBorders>
            <w:shd w:val="clear" w:color="auto" w:fill="D9D9D9"/>
            <w:textDirection w:val="btLr"/>
            <w:vAlign w:val="center"/>
            <w:hideMark/>
          </w:tcPr>
          <w:p w:rsidR="00177620" w:rsidRPr="00177620" w:rsidRDefault="00177620" w:rsidP="00177620">
            <w:pPr>
              <w:spacing w:after="0" w:line="240" w:lineRule="auto"/>
              <w:ind w:left="113" w:right="113"/>
              <w:jc w:val="center"/>
              <w:rPr>
                <w:rFonts w:ascii="Times New Roman" w:eastAsia="Calibri" w:hAnsi="Times New Roman" w:cs="Times New Roman"/>
                <w:lang w:val="sr-Cyrl-RS"/>
              </w:rPr>
            </w:pPr>
            <w:r w:rsidRPr="00177620">
              <w:rPr>
                <w:rFonts w:ascii="Times New Roman" w:eastAsia="Calibri" w:hAnsi="Times New Roman" w:cs="Times New Roman"/>
                <w:lang w:val="sr-Cyrl-RS"/>
              </w:rPr>
              <w:t xml:space="preserve">Број </w:t>
            </w:r>
            <w:r w:rsidRPr="00177620">
              <w:rPr>
                <w:rFonts w:ascii="Times New Roman" w:eastAsia="Calibri" w:hAnsi="Times New Roman" w:cs="Times New Roman"/>
                <w:b/>
                <w:sz w:val="24"/>
                <w:szCs w:val="24"/>
                <w:lang w:val="sr-Cyrl-RS"/>
              </w:rPr>
              <w:t>ванредних</w:t>
            </w:r>
            <w:r w:rsidRPr="00177620">
              <w:rPr>
                <w:rFonts w:ascii="Times New Roman" w:eastAsia="Calibri" w:hAnsi="Times New Roman" w:cs="Times New Roman"/>
                <w:lang w:val="sr-Cyrl-RS"/>
              </w:rPr>
              <w:t xml:space="preserve"> инспекцијских надзора</w:t>
            </w:r>
          </w:p>
        </w:tc>
        <w:tc>
          <w:tcPr>
            <w:tcW w:w="1701" w:type="dxa"/>
            <w:tcBorders>
              <w:top w:val="single" w:sz="4" w:space="0" w:color="auto"/>
              <w:left w:val="single" w:sz="4" w:space="0" w:color="auto"/>
              <w:bottom w:val="single" w:sz="4" w:space="0" w:color="auto"/>
              <w:right w:val="single" w:sz="12" w:space="0" w:color="auto"/>
            </w:tcBorders>
            <w:shd w:val="clear" w:color="auto" w:fill="D9D9D9"/>
            <w:vAlign w:val="center"/>
            <w:hideMark/>
          </w:tcPr>
          <w:p w:rsidR="00177620" w:rsidRPr="00177620" w:rsidRDefault="00177620" w:rsidP="00177620">
            <w:pPr>
              <w:spacing w:after="0" w:line="240" w:lineRule="auto"/>
              <w:rPr>
                <w:rFonts w:ascii="Times New Roman" w:eastAsia="Calibri" w:hAnsi="Times New Roman" w:cs="Times New Roman"/>
                <w:lang w:val="sr-Cyrl-RS"/>
              </w:rPr>
            </w:pPr>
            <w:r w:rsidRPr="00177620">
              <w:rPr>
                <w:rFonts w:ascii="Times New Roman" w:eastAsia="Calibri" w:hAnsi="Times New Roman" w:cs="Times New Roman"/>
                <w:lang w:val="sr-Cyrl-RS"/>
              </w:rPr>
              <w:t>по представци, или ако је процењен висок или критичан ризик</w:t>
            </w:r>
          </w:p>
        </w:tc>
        <w:tc>
          <w:tcPr>
            <w:tcW w:w="1304" w:type="dxa"/>
            <w:tcBorders>
              <w:top w:val="single" w:sz="4" w:space="0" w:color="auto"/>
              <w:left w:val="single" w:sz="12" w:space="0" w:color="auto"/>
              <w:bottom w:val="single" w:sz="4" w:space="0" w:color="auto"/>
              <w:right w:val="single" w:sz="4" w:space="0" w:color="auto"/>
            </w:tcBorders>
            <w:vAlign w:val="center"/>
            <w:hideMark/>
          </w:tcPr>
          <w:p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89" w:type="dxa"/>
            <w:tcBorders>
              <w:top w:val="single" w:sz="4" w:space="0" w:color="auto"/>
              <w:left w:val="single" w:sz="4" w:space="0" w:color="auto"/>
              <w:bottom w:val="single" w:sz="4" w:space="0" w:color="auto"/>
              <w:right w:val="single" w:sz="4" w:space="0" w:color="auto"/>
            </w:tcBorders>
            <w:vAlign w:val="center"/>
          </w:tcPr>
          <w:p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219" w:type="dxa"/>
            <w:tcBorders>
              <w:top w:val="single" w:sz="4" w:space="0" w:color="auto"/>
              <w:left w:val="single" w:sz="4" w:space="0" w:color="auto"/>
              <w:bottom w:val="single" w:sz="4" w:space="0" w:color="auto"/>
              <w:right w:val="single" w:sz="4" w:space="0" w:color="auto"/>
            </w:tcBorders>
            <w:vAlign w:val="center"/>
            <w:hideMark/>
          </w:tcPr>
          <w:p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4" w:space="0" w:color="auto"/>
            </w:tcBorders>
            <w:vAlign w:val="center"/>
            <w:hideMark/>
          </w:tcPr>
          <w:p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1</w:t>
            </w:r>
          </w:p>
        </w:tc>
        <w:tc>
          <w:tcPr>
            <w:tcW w:w="1304" w:type="dxa"/>
            <w:tcBorders>
              <w:top w:val="single" w:sz="4" w:space="0" w:color="auto"/>
              <w:left w:val="single" w:sz="4" w:space="0" w:color="auto"/>
              <w:bottom w:val="single" w:sz="4" w:space="0" w:color="auto"/>
              <w:right w:val="single" w:sz="4" w:space="0" w:color="auto"/>
            </w:tcBorders>
            <w:vAlign w:val="center"/>
            <w:hideMark/>
          </w:tcPr>
          <w:p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1</w:t>
            </w:r>
          </w:p>
        </w:tc>
        <w:tc>
          <w:tcPr>
            <w:tcW w:w="1304" w:type="dxa"/>
            <w:tcBorders>
              <w:top w:val="single" w:sz="4" w:space="0" w:color="auto"/>
              <w:left w:val="single" w:sz="4" w:space="0" w:color="auto"/>
              <w:bottom w:val="single" w:sz="4" w:space="0" w:color="auto"/>
              <w:right w:val="single" w:sz="4" w:space="0" w:color="auto"/>
            </w:tcBorders>
            <w:vAlign w:val="center"/>
            <w:hideMark/>
          </w:tcPr>
          <w:p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4" w:space="0" w:color="auto"/>
            </w:tcBorders>
            <w:vAlign w:val="center"/>
            <w:hideMark/>
          </w:tcPr>
          <w:p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6" w:space="0" w:color="auto"/>
            </w:tcBorders>
            <w:vAlign w:val="center"/>
          </w:tcPr>
          <w:p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6" w:space="0" w:color="auto"/>
              <w:bottom w:val="single" w:sz="4" w:space="0" w:color="auto"/>
              <w:right w:val="single" w:sz="12" w:space="0" w:color="auto"/>
            </w:tcBorders>
            <w:vAlign w:val="center"/>
            <w:hideMark/>
          </w:tcPr>
          <w:p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2</w:t>
            </w:r>
          </w:p>
        </w:tc>
      </w:tr>
      <w:tr w:rsidR="00177620" w:rsidRPr="00177620" w:rsidTr="00F97A2B">
        <w:trPr>
          <w:trHeight w:val="979"/>
        </w:trPr>
        <w:tc>
          <w:tcPr>
            <w:tcW w:w="0" w:type="auto"/>
            <w:vMerge/>
            <w:tcBorders>
              <w:top w:val="single" w:sz="4" w:space="0" w:color="auto"/>
              <w:left w:val="single" w:sz="12" w:space="0" w:color="auto"/>
              <w:bottom w:val="single" w:sz="4" w:space="0" w:color="auto"/>
              <w:right w:val="single" w:sz="4" w:space="0" w:color="auto"/>
            </w:tcBorders>
            <w:vAlign w:val="center"/>
            <w:hideMark/>
          </w:tcPr>
          <w:p w:rsidR="00177620" w:rsidRPr="00177620" w:rsidRDefault="00177620" w:rsidP="00177620">
            <w:pPr>
              <w:spacing w:after="0" w:line="240" w:lineRule="auto"/>
              <w:rPr>
                <w:rFonts w:ascii="Times New Roman" w:eastAsia="Calibri" w:hAnsi="Times New Roman" w:cs="Times New Roman"/>
                <w:lang w:val="sr-Cyrl-RS"/>
              </w:rPr>
            </w:pPr>
          </w:p>
        </w:tc>
        <w:tc>
          <w:tcPr>
            <w:tcW w:w="1701" w:type="dxa"/>
            <w:tcBorders>
              <w:top w:val="single" w:sz="4" w:space="0" w:color="auto"/>
              <w:left w:val="single" w:sz="4" w:space="0" w:color="auto"/>
              <w:bottom w:val="single" w:sz="4" w:space="0" w:color="auto"/>
              <w:right w:val="single" w:sz="12" w:space="0" w:color="auto"/>
            </w:tcBorders>
            <w:shd w:val="clear" w:color="auto" w:fill="D9D9D9"/>
            <w:vAlign w:val="center"/>
            <w:hideMark/>
          </w:tcPr>
          <w:p w:rsidR="00177620" w:rsidRPr="00177620" w:rsidRDefault="00177620" w:rsidP="00177620">
            <w:pPr>
              <w:spacing w:after="0" w:line="240" w:lineRule="auto"/>
              <w:rPr>
                <w:rFonts w:ascii="Times New Roman" w:eastAsia="Calibri" w:hAnsi="Times New Roman" w:cs="Times New Roman"/>
                <w:lang w:val="sr-Cyrl-RS"/>
              </w:rPr>
            </w:pPr>
            <w:r w:rsidRPr="00177620">
              <w:rPr>
                <w:rFonts w:ascii="Times New Roman" w:eastAsia="Calibri" w:hAnsi="Times New Roman" w:cs="Times New Roman"/>
                <w:lang w:val="sr-Cyrl-RS"/>
              </w:rPr>
              <w:t>по захтеву надзираног субјекта</w:t>
            </w:r>
          </w:p>
        </w:tc>
        <w:tc>
          <w:tcPr>
            <w:tcW w:w="1304" w:type="dxa"/>
            <w:tcBorders>
              <w:top w:val="single" w:sz="4" w:space="0" w:color="auto"/>
              <w:left w:val="single" w:sz="12" w:space="0" w:color="auto"/>
              <w:bottom w:val="single" w:sz="4" w:space="0" w:color="auto"/>
              <w:right w:val="single" w:sz="4" w:space="0" w:color="auto"/>
            </w:tcBorders>
            <w:vAlign w:val="center"/>
            <w:hideMark/>
          </w:tcPr>
          <w:p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2</w:t>
            </w:r>
          </w:p>
        </w:tc>
        <w:tc>
          <w:tcPr>
            <w:tcW w:w="1389" w:type="dxa"/>
            <w:tcBorders>
              <w:top w:val="single" w:sz="4" w:space="0" w:color="auto"/>
              <w:left w:val="single" w:sz="4" w:space="0" w:color="auto"/>
              <w:bottom w:val="single" w:sz="4" w:space="0" w:color="auto"/>
              <w:right w:val="single" w:sz="4" w:space="0" w:color="auto"/>
            </w:tcBorders>
            <w:vAlign w:val="center"/>
          </w:tcPr>
          <w:p w:rsidR="00177620" w:rsidRPr="00177620" w:rsidRDefault="006E1D94" w:rsidP="00177620">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219" w:type="dxa"/>
            <w:tcBorders>
              <w:top w:val="single" w:sz="4" w:space="0" w:color="auto"/>
              <w:left w:val="single" w:sz="4" w:space="0" w:color="auto"/>
              <w:bottom w:val="single" w:sz="4" w:space="0" w:color="auto"/>
              <w:right w:val="single" w:sz="4" w:space="0" w:color="auto"/>
            </w:tcBorders>
            <w:vAlign w:val="center"/>
          </w:tcPr>
          <w:p w:rsidR="00177620" w:rsidRPr="00177620" w:rsidRDefault="006E1D94" w:rsidP="00177620">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304" w:type="dxa"/>
            <w:tcBorders>
              <w:top w:val="single" w:sz="4" w:space="0" w:color="auto"/>
              <w:left w:val="single" w:sz="4" w:space="0" w:color="auto"/>
              <w:bottom w:val="single" w:sz="4" w:space="0" w:color="auto"/>
              <w:right w:val="single" w:sz="4" w:space="0" w:color="auto"/>
            </w:tcBorders>
            <w:vAlign w:val="center"/>
          </w:tcPr>
          <w:p w:rsidR="00177620" w:rsidRPr="00177620" w:rsidRDefault="006E1D94" w:rsidP="00177620">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304" w:type="dxa"/>
            <w:tcBorders>
              <w:top w:val="single" w:sz="4" w:space="0" w:color="auto"/>
              <w:left w:val="single" w:sz="4" w:space="0" w:color="auto"/>
              <w:bottom w:val="single" w:sz="4" w:space="0" w:color="auto"/>
              <w:right w:val="single" w:sz="4" w:space="0" w:color="auto"/>
            </w:tcBorders>
            <w:vAlign w:val="center"/>
          </w:tcPr>
          <w:p w:rsidR="00177620" w:rsidRPr="00177620" w:rsidRDefault="006E1D94" w:rsidP="00177620">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304" w:type="dxa"/>
            <w:tcBorders>
              <w:top w:val="single" w:sz="4" w:space="0" w:color="auto"/>
              <w:left w:val="single" w:sz="4" w:space="0" w:color="auto"/>
              <w:bottom w:val="single" w:sz="4" w:space="0" w:color="auto"/>
              <w:right w:val="single" w:sz="4" w:space="0" w:color="auto"/>
            </w:tcBorders>
            <w:vAlign w:val="center"/>
          </w:tcPr>
          <w:p w:rsidR="00177620" w:rsidRPr="00177620" w:rsidRDefault="006E1D94" w:rsidP="00177620">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304" w:type="dxa"/>
            <w:tcBorders>
              <w:top w:val="single" w:sz="4" w:space="0" w:color="auto"/>
              <w:left w:val="single" w:sz="4" w:space="0" w:color="auto"/>
              <w:bottom w:val="single" w:sz="4" w:space="0" w:color="auto"/>
              <w:right w:val="single" w:sz="4" w:space="0" w:color="auto"/>
            </w:tcBorders>
            <w:vAlign w:val="center"/>
          </w:tcPr>
          <w:p w:rsidR="00177620" w:rsidRPr="00177620" w:rsidRDefault="006E1D94" w:rsidP="00177620">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304" w:type="dxa"/>
            <w:tcBorders>
              <w:top w:val="single" w:sz="4" w:space="0" w:color="auto"/>
              <w:left w:val="single" w:sz="4" w:space="0" w:color="auto"/>
              <w:bottom w:val="single" w:sz="4" w:space="0" w:color="auto"/>
              <w:right w:val="single" w:sz="6" w:space="0" w:color="auto"/>
            </w:tcBorders>
            <w:vAlign w:val="center"/>
          </w:tcPr>
          <w:p w:rsidR="00177620" w:rsidRPr="00177620" w:rsidRDefault="006E1D94" w:rsidP="00177620">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304" w:type="dxa"/>
            <w:tcBorders>
              <w:top w:val="single" w:sz="4" w:space="0" w:color="auto"/>
              <w:left w:val="single" w:sz="6" w:space="0" w:color="auto"/>
              <w:bottom w:val="single" w:sz="4" w:space="0" w:color="auto"/>
              <w:right w:val="single" w:sz="12" w:space="0" w:color="auto"/>
            </w:tcBorders>
            <w:vAlign w:val="center"/>
            <w:hideMark/>
          </w:tcPr>
          <w:p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2</w:t>
            </w:r>
          </w:p>
        </w:tc>
      </w:tr>
      <w:tr w:rsidR="00177620" w:rsidRPr="00177620" w:rsidTr="00F97A2B">
        <w:trPr>
          <w:trHeight w:val="567"/>
        </w:trPr>
        <w:tc>
          <w:tcPr>
            <w:tcW w:w="2689" w:type="dxa"/>
            <w:gridSpan w:val="2"/>
            <w:tcBorders>
              <w:top w:val="single" w:sz="4" w:space="0" w:color="auto"/>
              <w:left w:val="single" w:sz="12" w:space="0" w:color="auto"/>
              <w:bottom w:val="single" w:sz="4" w:space="0" w:color="auto"/>
              <w:right w:val="single" w:sz="12" w:space="0" w:color="auto"/>
            </w:tcBorders>
            <w:shd w:val="clear" w:color="auto" w:fill="D9D9D9"/>
            <w:vAlign w:val="center"/>
            <w:hideMark/>
          </w:tcPr>
          <w:p w:rsidR="00177620" w:rsidRPr="00177620" w:rsidRDefault="00177620" w:rsidP="00177620">
            <w:pPr>
              <w:spacing w:after="0" w:line="240" w:lineRule="auto"/>
              <w:rPr>
                <w:rFonts w:ascii="Times New Roman" w:eastAsia="Calibri" w:hAnsi="Times New Roman" w:cs="Times New Roman"/>
                <w:lang w:val="sr-Cyrl-RS"/>
              </w:rPr>
            </w:pPr>
            <w:r w:rsidRPr="00177620">
              <w:rPr>
                <w:rFonts w:ascii="Times New Roman" w:eastAsia="Calibri" w:hAnsi="Times New Roman" w:cs="Times New Roman"/>
                <w:lang w:val="sr-Cyrl-RS"/>
              </w:rPr>
              <w:lastRenderedPageBreak/>
              <w:t xml:space="preserve">Број </w:t>
            </w:r>
            <w:r w:rsidRPr="00177620">
              <w:rPr>
                <w:rFonts w:ascii="Times New Roman" w:eastAsia="Calibri" w:hAnsi="Times New Roman" w:cs="Times New Roman"/>
                <w:b/>
                <w:lang w:val="sr-Cyrl-RS"/>
              </w:rPr>
              <w:t>контролних</w:t>
            </w:r>
            <w:r w:rsidRPr="00177620">
              <w:rPr>
                <w:rFonts w:ascii="Times New Roman" w:eastAsia="Calibri" w:hAnsi="Times New Roman" w:cs="Times New Roman"/>
                <w:lang w:val="sr-Cyrl-RS"/>
              </w:rPr>
              <w:t xml:space="preserve"> инспекцијских надзора</w:t>
            </w:r>
          </w:p>
        </w:tc>
        <w:tc>
          <w:tcPr>
            <w:tcW w:w="1304" w:type="dxa"/>
            <w:tcBorders>
              <w:top w:val="single" w:sz="4" w:space="0" w:color="auto"/>
              <w:left w:val="single" w:sz="12" w:space="0" w:color="auto"/>
              <w:bottom w:val="single" w:sz="4" w:space="0" w:color="auto"/>
              <w:right w:val="single" w:sz="4" w:space="0" w:color="auto"/>
            </w:tcBorders>
            <w:vAlign w:val="center"/>
            <w:hideMark/>
          </w:tcPr>
          <w:p w:rsidR="00177620" w:rsidRPr="00C95EF2" w:rsidRDefault="00DB1A4C" w:rsidP="00177620">
            <w:pPr>
              <w:spacing w:after="0" w:line="240" w:lineRule="auto"/>
              <w:jc w:val="center"/>
              <w:rPr>
                <w:rFonts w:ascii="Times New Roman" w:eastAsia="Calibri" w:hAnsi="Times New Roman" w:cs="Times New Roman"/>
                <w:lang w:val="sr-Latn-RS"/>
              </w:rPr>
            </w:pPr>
            <w:r>
              <w:rPr>
                <w:rFonts w:ascii="Times New Roman" w:eastAsia="Calibri" w:hAnsi="Times New Roman" w:cs="Times New Roman"/>
                <w:lang w:val="sr-Latn-RS"/>
              </w:rPr>
              <w:t>10</w:t>
            </w:r>
          </w:p>
        </w:tc>
        <w:tc>
          <w:tcPr>
            <w:tcW w:w="1389" w:type="dxa"/>
            <w:tcBorders>
              <w:top w:val="single" w:sz="4" w:space="0" w:color="auto"/>
              <w:left w:val="single" w:sz="4" w:space="0" w:color="auto"/>
              <w:bottom w:val="single" w:sz="4" w:space="0" w:color="auto"/>
              <w:right w:val="single" w:sz="4" w:space="0" w:color="auto"/>
            </w:tcBorders>
            <w:vAlign w:val="center"/>
            <w:hideMark/>
          </w:tcPr>
          <w:p w:rsidR="00177620" w:rsidRPr="00F97A2B" w:rsidRDefault="00F97A2B" w:rsidP="00177620">
            <w:pPr>
              <w:spacing w:after="0" w:line="240" w:lineRule="auto"/>
              <w:jc w:val="center"/>
              <w:rPr>
                <w:rFonts w:ascii="Times New Roman" w:eastAsia="Calibri" w:hAnsi="Times New Roman" w:cs="Times New Roman"/>
                <w:lang w:val="sr-Latn-RS"/>
              </w:rPr>
            </w:pPr>
            <w:r>
              <w:rPr>
                <w:rFonts w:ascii="Times New Roman" w:eastAsia="Calibri" w:hAnsi="Times New Roman" w:cs="Times New Roman"/>
                <w:lang w:val="sr-Latn-RS"/>
              </w:rPr>
              <w:t>/</w:t>
            </w:r>
          </w:p>
        </w:tc>
        <w:tc>
          <w:tcPr>
            <w:tcW w:w="1219" w:type="dxa"/>
            <w:tcBorders>
              <w:top w:val="single" w:sz="4" w:space="0" w:color="auto"/>
              <w:left w:val="single" w:sz="4" w:space="0" w:color="auto"/>
              <w:bottom w:val="single" w:sz="4" w:space="0" w:color="auto"/>
              <w:right w:val="single" w:sz="4" w:space="0" w:color="auto"/>
            </w:tcBorders>
            <w:vAlign w:val="center"/>
          </w:tcPr>
          <w:p w:rsidR="00177620" w:rsidRPr="00177620" w:rsidRDefault="00F97A2B" w:rsidP="00177620">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304" w:type="dxa"/>
            <w:tcBorders>
              <w:top w:val="single" w:sz="4" w:space="0" w:color="auto"/>
              <w:left w:val="single" w:sz="4" w:space="0" w:color="auto"/>
              <w:bottom w:val="single" w:sz="4" w:space="0" w:color="auto"/>
              <w:right w:val="single" w:sz="4" w:space="0" w:color="auto"/>
            </w:tcBorders>
            <w:vAlign w:val="center"/>
            <w:hideMark/>
          </w:tcPr>
          <w:p w:rsidR="00177620" w:rsidRPr="00F97A2B" w:rsidRDefault="00F97A2B" w:rsidP="00177620">
            <w:pPr>
              <w:spacing w:after="0" w:line="240" w:lineRule="auto"/>
              <w:jc w:val="center"/>
              <w:rPr>
                <w:rFonts w:ascii="Times New Roman" w:eastAsia="Calibri" w:hAnsi="Times New Roman" w:cs="Times New Roman"/>
                <w:lang w:val="sr-Latn-RS"/>
              </w:rPr>
            </w:pPr>
            <w:r>
              <w:rPr>
                <w:rFonts w:ascii="Times New Roman" w:eastAsia="Calibri" w:hAnsi="Times New Roman" w:cs="Times New Roman"/>
                <w:lang w:val="sr-Latn-RS"/>
              </w:rPr>
              <w:t>/</w:t>
            </w:r>
          </w:p>
        </w:tc>
        <w:tc>
          <w:tcPr>
            <w:tcW w:w="1304" w:type="dxa"/>
            <w:tcBorders>
              <w:top w:val="single" w:sz="4" w:space="0" w:color="auto"/>
              <w:left w:val="single" w:sz="4" w:space="0" w:color="auto"/>
              <w:bottom w:val="single" w:sz="4" w:space="0" w:color="auto"/>
              <w:right w:val="single" w:sz="4" w:space="0" w:color="auto"/>
            </w:tcBorders>
            <w:vAlign w:val="center"/>
          </w:tcPr>
          <w:p w:rsidR="00177620" w:rsidRPr="00177620" w:rsidRDefault="00F97A2B" w:rsidP="00177620">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304" w:type="dxa"/>
            <w:tcBorders>
              <w:top w:val="single" w:sz="4" w:space="0" w:color="auto"/>
              <w:left w:val="single" w:sz="4" w:space="0" w:color="auto"/>
              <w:bottom w:val="single" w:sz="4" w:space="0" w:color="auto"/>
              <w:right w:val="single" w:sz="4" w:space="0" w:color="auto"/>
            </w:tcBorders>
            <w:vAlign w:val="center"/>
            <w:hideMark/>
          </w:tcPr>
          <w:p w:rsidR="00177620" w:rsidRPr="00F97A2B" w:rsidRDefault="00F97A2B" w:rsidP="00177620">
            <w:pPr>
              <w:spacing w:after="0" w:line="240" w:lineRule="auto"/>
              <w:jc w:val="center"/>
              <w:rPr>
                <w:rFonts w:ascii="Times New Roman" w:eastAsia="Calibri" w:hAnsi="Times New Roman" w:cs="Times New Roman"/>
                <w:lang w:val="sr-Latn-RS"/>
              </w:rPr>
            </w:pPr>
            <w:r>
              <w:rPr>
                <w:rFonts w:ascii="Times New Roman" w:eastAsia="Calibri" w:hAnsi="Times New Roman" w:cs="Times New Roman"/>
                <w:lang w:val="sr-Latn-RS"/>
              </w:rPr>
              <w:t>/</w:t>
            </w:r>
          </w:p>
        </w:tc>
        <w:tc>
          <w:tcPr>
            <w:tcW w:w="1304" w:type="dxa"/>
            <w:tcBorders>
              <w:top w:val="single" w:sz="4" w:space="0" w:color="auto"/>
              <w:left w:val="single" w:sz="4" w:space="0" w:color="auto"/>
              <w:bottom w:val="single" w:sz="4" w:space="0" w:color="auto"/>
              <w:right w:val="single" w:sz="4" w:space="0" w:color="auto"/>
            </w:tcBorders>
            <w:vAlign w:val="center"/>
            <w:hideMark/>
          </w:tcPr>
          <w:p w:rsidR="00177620" w:rsidRPr="00F97A2B" w:rsidRDefault="00F97A2B" w:rsidP="00177620">
            <w:pPr>
              <w:spacing w:after="0" w:line="240" w:lineRule="auto"/>
              <w:jc w:val="center"/>
              <w:rPr>
                <w:rFonts w:ascii="Times New Roman" w:eastAsia="Calibri" w:hAnsi="Times New Roman" w:cs="Times New Roman"/>
                <w:lang w:val="sr-Latn-RS"/>
              </w:rPr>
            </w:pPr>
            <w:r>
              <w:rPr>
                <w:rFonts w:ascii="Times New Roman" w:eastAsia="Calibri" w:hAnsi="Times New Roman" w:cs="Times New Roman"/>
                <w:lang w:val="sr-Latn-RS"/>
              </w:rPr>
              <w:t>/</w:t>
            </w:r>
          </w:p>
        </w:tc>
        <w:tc>
          <w:tcPr>
            <w:tcW w:w="1304" w:type="dxa"/>
            <w:tcBorders>
              <w:top w:val="single" w:sz="4" w:space="0" w:color="auto"/>
              <w:left w:val="single" w:sz="4" w:space="0" w:color="auto"/>
              <w:bottom w:val="single" w:sz="4" w:space="0" w:color="auto"/>
              <w:right w:val="single" w:sz="6" w:space="0" w:color="auto"/>
            </w:tcBorders>
            <w:vAlign w:val="center"/>
            <w:hideMark/>
          </w:tcPr>
          <w:p w:rsidR="00177620" w:rsidRPr="00F97A2B" w:rsidRDefault="00F97A2B" w:rsidP="00177620">
            <w:pPr>
              <w:spacing w:after="0" w:line="240" w:lineRule="auto"/>
              <w:jc w:val="center"/>
              <w:rPr>
                <w:rFonts w:ascii="Times New Roman" w:eastAsia="Calibri" w:hAnsi="Times New Roman" w:cs="Times New Roman"/>
                <w:lang w:val="sr-Latn-RS"/>
              </w:rPr>
            </w:pPr>
            <w:r>
              <w:rPr>
                <w:rFonts w:ascii="Times New Roman" w:eastAsia="Calibri" w:hAnsi="Times New Roman" w:cs="Times New Roman"/>
                <w:lang w:val="sr-Latn-RS"/>
              </w:rPr>
              <w:t>/</w:t>
            </w:r>
          </w:p>
        </w:tc>
        <w:tc>
          <w:tcPr>
            <w:tcW w:w="1304" w:type="dxa"/>
            <w:tcBorders>
              <w:top w:val="single" w:sz="4" w:space="0" w:color="auto"/>
              <w:left w:val="single" w:sz="6" w:space="0" w:color="auto"/>
              <w:bottom w:val="single" w:sz="4" w:space="0" w:color="auto"/>
              <w:right w:val="single" w:sz="12" w:space="0" w:color="auto"/>
            </w:tcBorders>
            <w:vAlign w:val="center"/>
            <w:hideMark/>
          </w:tcPr>
          <w:p w:rsidR="00177620" w:rsidRPr="00F97A2B" w:rsidRDefault="00DB1A4C" w:rsidP="00177620">
            <w:pPr>
              <w:spacing w:after="0" w:line="240" w:lineRule="auto"/>
              <w:jc w:val="center"/>
              <w:rPr>
                <w:rFonts w:ascii="Times New Roman" w:eastAsia="Calibri" w:hAnsi="Times New Roman" w:cs="Times New Roman"/>
                <w:lang w:val="sr-Latn-RS"/>
              </w:rPr>
            </w:pPr>
            <w:r>
              <w:rPr>
                <w:rFonts w:ascii="Times New Roman" w:eastAsia="Calibri" w:hAnsi="Times New Roman" w:cs="Times New Roman"/>
                <w:lang w:val="sr-Latn-RS"/>
              </w:rPr>
              <w:t>10</w:t>
            </w:r>
          </w:p>
        </w:tc>
      </w:tr>
      <w:tr w:rsidR="00177620" w:rsidRPr="00177620" w:rsidTr="00F97A2B">
        <w:trPr>
          <w:trHeight w:val="567"/>
        </w:trPr>
        <w:tc>
          <w:tcPr>
            <w:tcW w:w="2689" w:type="dxa"/>
            <w:gridSpan w:val="2"/>
            <w:tcBorders>
              <w:top w:val="single" w:sz="4" w:space="0" w:color="auto"/>
              <w:left w:val="single" w:sz="12" w:space="0" w:color="auto"/>
              <w:bottom w:val="single" w:sz="4" w:space="0" w:color="auto"/>
              <w:right w:val="single" w:sz="12" w:space="0" w:color="auto"/>
            </w:tcBorders>
            <w:shd w:val="clear" w:color="auto" w:fill="D9D9D9"/>
            <w:vAlign w:val="center"/>
            <w:hideMark/>
          </w:tcPr>
          <w:p w:rsidR="00177620" w:rsidRPr="00177620" w:rsidRDefault="00177620" w:rsidP="00177620">
            <w:pPr>
              <w:spacing w:after="0" w:line="240" w:lineRule="auto"/>
              <w:rPr>
                <w:rFonts w:ascii="Times New Roman" w:eastAsia="Calibri" w:hAnsi="Times New Roman" w:cs="Times New Roman"/>
                <w:lang w:val="sr-Cyrl-RS"/>
              </w:rPr>
            </w:pPr>
            <w:r w:rsidRPr="00177620">
              <w:rPr>
                <w:rFonts w:ascii="Times New Roman" w:eastAsia="Calibri" w:hAnsi="Times New Roman" w:cs="Times New Roman"/>
                <w:lang w:val="sr-Cyrl-RS"/>
              </w:rPr>
              <w:t>Укупан број записника о извршеним ИН</w:t>
            </w:r>
          </w:p>
        </w:tc>
        <w:tc>
          <w:tcPr>
            <w:tcW w:w="1304" w:type="dxa"/>
            <w:tcBorders>
              <w:top w:val="single" w:sz="4" w:space="0" w:color="auto"/>
              <w:left w:val="single" w:sz="12" w:space="0" w:color="auto"/>
              <w:bottom w:val="single" w:sz="4" w:space="0" w:color="auto"/>
              <w:right w:val="single" w:sz="4" w:space="0" w:color="auto"/>
            </w:tcBorders>
            <w:vAlign w:val="center"/>
            <w:hideMark/>
          </w:tcPr>
          <w:p w:rsidR="00177620" w:rsidRPr="00C95EF2" w:rsidRDefault="00AA1393" w:rsidP="00177620">
            <w:pPr>
              <w:spacing w:after="0" w:line="240" w:lineRule="auto"/>
              <w:jc w:val="center"/>
              <w:rPr>
                <w:rFonts w:ascii="Times New Roman" w:eastAsia="Calibri" w:hAnsi="Times New Roman" w:cs="Times New Roman"/>
                <w:lang w:val="sr-Latn-RS"/>
              </w:rPr>
            </w:pPr>
            <w:r>
              <w:rPr>
                <w:rFonts w:ascii="Times New Roman" w:eastAsia="Calibri" w:hAnsi="Times New Roman" w:cs="Times New Roman"/>
                <w:lang w:val="sr-Latn-RS"/>
              </w:rPr>
              <w:t>3</w:t>
            </w:r>
          </w:p>
        </w:tc>
        <w:tc>
          <w:tcPr>
            <w:tcW w:w="1389" w:type="dxa"/>
            <w:tcBorders>
              <w:top w:val="single" w:sz="4" w:space="0" w:color="auto"/>
              <w:left w:val="single" w:sz="4" w:space="0" w:color="auto"/>
              <w:bottom w:val="single" w:sz="4" w:space="0" w:color="auto"/>
              <w:right w:val="single" w:sz="4" w:space="0" w:color="auto"/>
            </w:tcBorders>
            <w:vAlign w:val="center"/>
          </w:tcPr>
          <w:p w:rsidR="00177620" w:rsidRPr="00177620" w:rsidRDefault="00AA1393" w:rsidP="00177620">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1219" w:type="dxa"/>
            <w:tcBorders>
              <w:top w:val="single" w:sz="4" w:space="0" w:color="auto"/>
              <w:left w:val="single" w:sz="4" w:space="0" w:color="auto"/>
              <w:bottom w:val="single" w:sz="4" w:space="0" w:color="auto"/>
              <w:right w:val="single" w:sz="4" w:space="0" w:color="auto"/>
            </w:tcBorders>
            <w:vAlign w:val="center"/>
          </w:tcPr>
          <w:p w:rsidR="00177620" w:rsidRPr="00177620" w:rsidRDefault="00F97A2B" w:rsidP="00177620">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304" w:type="dxa"/>
            <w:tcBorders>
              <w:top w:val="single" w:sz="4" w:space="0" w:color="auto"/>
              <w:left w:val="single" w:sz="4" w:space="0" w:color="auto"/>
              <w:bottom w:val="single" w:sz="4" w:space="0" w:color="auto"/>
              <w:right w:val="single" w:sz="4" w:space="0" w:color="auto"/>
            </w:tcBorders>
            <w:vAlign w:val="center"/>
            <w:hideMark/>
          </w:tcPr>
          <w:p w:rsidR="00177620" w:rsidRPr="00AA1393" w:rsidRDefault="00AA1393" w:rsidP="00177620">
            <w:pPr>
              <w:spacing w:after="0" w:line="240" w:lineRule="auto"/>
              <w:jc w:val="center"/>
              <w:rPr>
                <w:rFonts w:ascii="Times New Roman" w:eastAsia="Calibri" w:hAnsi="Times New Roman" w:cs="Times New Roman"/>
                <w:lang w:val="sr-Latn-RS"/>
              </w:rPr>
            </w:pPr>
            <w:r>
              <w:rPr>
                <w:rFonts w:ascii="Times New Roman" w:eastAsia="Calibri" w:hAnsi="Times New Roman" w:cs="Times New Roman"/>
                <w:lang w:val="sr-Latn-RS"/>
              </w:rPr>
              <w:t>2</w:t>
            </w:r>
          </w:p>
        </w:tc>
        <w:tc>
          <w:tcPr>
            <w:tcW w:w="1304" w:type="dxa"/>
            <w:tcBorders>
              <w:top w:val="single" w:sz="4" w:space="0" w:color="auto"/>
              <w:left w:val="single" w:sz="4" w:space="0" w:color="auto"/>
              <w:bottom w:val="single" w:sz="4" w:space="0" w:color="auto"/>
              <w:right w:val="single" w:sz="4" w:space="0" w:color="auto"/>
            </w:tcBorders>
            <w:vAlign w:val="center"/>
          </w:tcPr>
          <w:p w:rsidR="00177620" w:rsidRPr="00177620" w:rsidRDefault="00AA1393" w:rsidP="00177620">
            <w:pPr>
              <w:spacing w:after="0" w:line="240" w:lineRule="auto"/>
              <w:jc w:val="center"/>
              <w:rPr>
                <w:rFonts w:ascii="Times New Roman" w:eastAsia="Calibri" w:hAnsi="Times New Roman" w:cs="Times New Roman"/>
              </w:rPr>
            </w:pPr>
            <w:r>
              <w:rPr>
                <w:rFonts w:ascii="Times New Roman" w:eastAsia="Calibri" w:hAnsi="Times New Roman" w:cs="Times New Roman"/>
              </w:rPr>
              <w:t>3</w:t>
            </w:r>
          </w:p>
        </w:tc>
        <w:tc>
          <w:tcPr>
            <w:tcW w:w="1304" w:type="dxa"/>
            <w:tcBorders>
              <w:top w:val="single" w:sz="4" w:space="0" w:color="auto"/>
              <w:left w:val="single" w:sz="4" w:space="0" w:color="auto"/>
              <w:bottom w:val="single" w:sz="4" w:space="0" w:color="auto"/>
              <w:right w:val="single" w:sz="4" w:space="0" w:color="auto"/>
            </w:tcBorders>
            <w:vAlign w:val="center"/>
            <w:hideMark/>
          </w:tcPr>
          <w:p w:rsidR="00177620" w:rsidRPr="00AA1393" w:rsidRDefault="00AA1393" w:rsidP="00177620">
            <w:pPr>
              <w:spacing w:after="0" w:line="240" w:lineRule="auto"/>
              <w:jc w:val="center"/>
              <w:rPr>
                <w:rFonts w:ascii="Times New Roman" w:eastAsia="Calibri" w:hAnsi="Times New Roman" w:cs="Times New Roman"/>
                <w:lang w:val="sr-Latn-RS"/>
              </w:rPr>
            </w:pPr>
            <w:r>
              <w:rPr>
                <w:rFonts w:ascii="Times New Roman" w:eastAsia="Calibri" w:hAnsi="Times New Roman" w:cs="Times New Roman"/>
                <w:lang w:val="sr-Latn-RS"/>
              </w:rPr>
              <w:t>3</w:t>
            </w:r>
          </w:p>
        </w:tc>
        <w:tc>
          <w:tcPr>
            <w:tcW w:w="1304" w:type="dxa"/>
            <w:tcBorders>
              <w:top w:val="single" w:sz="4" w:space="0" w:color="auto"/>
              <w:left w:val="single" w:sz="4" w:space="0" w:color="auto"/>
              <w:bottom w:val="single" w:sz="4" w:space="0" w:color="auto"/>
              <w:right w:val="single" w:sz="4" w:space="0" w:color="auto"/>
            </w:tcBorders>
            <w:vAlign w:val="center"/>
            <w:hideMark/>
          </w:tcPr>
          <w:p w:rsidR="00177620" w:rsidRPr="00AA1393" w:rsidRDefault="00AA1393" w:rsidP="00177620">
            <w:pPr>
              <w:spacing w:after="0" w:line="240" w:lineRule="auto"/>
              <w:jc w:val="center"/>
              <w:rPr>
                <w:rFonts w:ascii="Times New Roman" w:eastAsia="Calibri" w:hAnsi="Times New Roman" w:cs="Times New Roman"/>
                <w:lang w:val="sr-Latn-RS"/>
              </w:rPr>
            </w:pPr>
            <w:r>
              <w:rPr>
                <w:rFonts w:ascii="Times New Roman" w:eastAsia="Calibri" w:hAnsi="Times New Roman" w:cs="Times New Roman"/>
                <w:lang w:val="sr-Latn-RS"/>
              </w:rPr>
              <w:t>/</w:t>
            </w:r>
          </w:p>
        </w:tc>
        <w:tc>
          <w:tcPr>
            <w:tcW w:w="1304" w:type="dxa"/>
            <w:tcBorders>
              <w:top w:val="single" w:sz="4" w:space="0" w:color="auto"/>
              <w:left w:val="single" w:sz="4" w:space="0" w:color="auto"/>
              <w:bottom w:val="single" w:sz="4" w:space="0" w:color="auto"/>
              <w:right w:val="single" w:sz="6" w:space="0" w:color="auto"/>
            </w:tcBorders>
            <w:vAlign w:val="center"/>
            <w:hideMark/>
          </w:tcPr>
          <w:p w:rsidR="00177620" w:rsidRPr="00AA1393" w:rsidRDefault="00AA1393" w:rsidP="00177620">
            <w:pPr>
              <w:spacing w:after="0" w:line="240" w:lineRule="auto"/>
              <w:jc w:val="center"/>
              <w:rPr>
                <w:rFonts w:ascii="Times New Roman" w:eastAsia="Calibri" w:hAnsi="Times New Roman" w:cs="Times New Roman"/>
                <w:lang w:val="sr-Latn-RS"/>
              </w:rPr>
            </w:pPr>
            <w:r>
              <w:rPr>
                <w:rFonts w:ascii="Times New Roman" w:eastAsia="Calibri" w:hAnsi="Times New Roman" w:cs="Times New Roman"/>
                <w:lang w:val="sr-Latn-RS"/>
              </w:rPr>
              <w:t>/</w:t>
            </w:r>
          </w:p>
        </w:tc>
        <w:tc>
          <w:tcPr>
            <w:tcW w:w="1304" w:type="dxa"/>
            <w:tcBorders>
              <w:top w:val="single" w:sz="4" w:space="0" w:color="auto"/>
              <w:left w:val="single" w:sz="6" w:space="0" w:color="auto"/>
              <w:bottom w:val="single" w:sz="4" w:space="0" w:color="auto"/>
              <w:right w:val="single" w:sz="12" w:space="0" w:color="auto"/>
            </w:tcBorders>
            <w:vAlign w:val="center"/>
            <w:hideMark/>
          </w:tcPr>
          <w:p w:rsidR="00177620" w:rsidRPr="00AA1393" w:rsidRDefault="00AA1393" w:rsidP="00177620">
            <w:pPr>
              <w:spacing w:after="0" w:line="240" w:lineRule="auto"/>
              <w:jc w:val="center"/>
              <w:rPr>
                <w:rFonts w:ascii="Times New Roman" w:eastAsia="Calibri" w:hAnsi="Times New Roman" w:cs="Times New Roman"/>
                <w:lang w:val="sr-Latn-RS"/>
              </w:rPr>
            </w:pPr>
            <w:r>
              <w:rPr>
                <w:rFonts w:ascii="Times New Roman" w:eastAsia="Calibri" w:hAnsi="Times New Roman" w:cs="Times New Roman"/>
                <w:lang w:val="sr-Latn-RS"/>
              </w:rPr>
              <w:t>12</w:t>
            </w:r>
          </w:p>
        </w:tc>
      </w:tr>
      <w:tr w:rsidR="00177620" w:rsidRPr="00177620" w:rsidTr="00F97A2B">
        <w:trPr>
          <w:trHeight w:val="567"/>
        </w:trPr>
        <w:tc>
          <w:tcPr>
            <w:tcW w:w="2689" w:type="dxa"/>
            <w:gridSpan w:val="2"/>
            <w:tcBorders>
              <w:top w:val="single" w:sz="4" w:space="0" w:color="auto"/>
              <w:left w:val="single" w:sz="12" w:space="0" w:color="auto"/>
              <w:bottom w:val="single" w:sz="4" w:space="0" w:color="auto"/>
              <w:right w:val="single" w:sz="12" w:space="0" w:color="auto"/>
            </w:tcBorders>
            <w:shd w:val="clear" w:color="auto" w:fill="D9D9D9"/>
            <w:vAlign w:val="center"/>
            <w:hideMark/>
          </w:tcPr>
          <w:p w:rsidR="00177620" w:rsidRPr="00177620" w:rsidRDefault="00177620" w:rsidP="00177620">
            <w:pPr>
              <w:spacing w:after="0" w:line="240" w:lineRule="auto"/>
              <w:rPr>
                <w:rFonts w:ascii="Times New Roman" w:eastAsia="Calibri" w:hAnsi="Times New Roman" w:cs="Times New Roman"/>
                <w:lang w:val="sr-Cyrl-RS"/>
              </w:rPr>
            </w:pPr>
            <w:r w:rsidRPr="00177620">
              <w:rPr>
                <w:rFonts w:ascii="Times New Roman" w:eastAsia="Calibri" w:hAnsi="Times New Roman" w:cs="Times New Roman"/>
                <w:lang w:val="sr-Cyrl-RS"/>
              </w:rPr>
              <w:t>Број записника са изреченим мерама</w:t>
            </w:r>
          </w:p>
        </w:tc>
        <w:tc>
          <w:tcPr>
            <w:tcW w:w="1304" w:type="dxa"/>
            <w:tcBorders>
              <w:top w:val="single" w:sz="4" w:space="0" w:color="auto"/>
              <w:left w:val="single" w:sz="12" w:space="0" w:color="auto"/>
              <w:bottom w:val="single" w:sz="4" w:space="0" w:color="auto"/>
              <w:right w:val="single" w:sz="4" w:space="0" w:color="auto"/>
            </w:tcBorders>
            <w:vAlign w:val="center"/>
            <w:hideMark/>
          </w:tcPr>
          <w:p w:rsidR="00177620" w:rsidRPr="00C95EF2" w:rsidRDefault="00C95EF2" w:rsidP="00177620">
            <w:pPr>
              <w:spacing w:after="0" w:line="240" w:lineRule="auto"/>
              <w:jc w:val="center"/>
              <w:rPr>
                <w:rFonts w:ascii="Times New Roman" w:eastAsia="Calibri" w:hAnsi="Times New Roman" w:cs="Times New Roman"/>
                <w:lang w:val="sr-Latn-RS"/>
              </w:rPr>
            </w:pPr>
            <w:r>
              <w:rPr>
                <w:rFonts w:ascii="Times New Roman" w:eastAsia="Calibri" w:hAnsi="Times New Roman" w:cs="Times New Roman"/>
                <w:lang w:val="sr-Latn-RS"/>
              </w:rPr>
              <w:t>5</w:t>
            </w:r>
          </w:p>
        </w:tc>
        <w:tc>
          <w:tcPr>
            <w:tcW w:w="1389" w:type="dxa"/>
            <w:tcBorders>
              <w:top w:val="single" w:sz="4" w:space="0" w:color="auto"/>
              <w:left w:val="single" w:sz="4" w:space="0" w:color="auto"/>
              <w:bottom w:val="single" w:sz="4" w:space="0" w:color="auto"/>
              <w:right w:val="single" w:sz="4" w:space="0" w:color="auto"/>
            </w:tcBorders>
            <w:vAlign w:val="center"/>
            <w:hideMark/>
          </w:tcPr>
          <w:p w:rsidR="00177620" w:rsidRPr="00F97A2B" w:rsidRDefault="00F97A2B" w:rsidP="00177620">
            <w:pPr>
              <w:spacing w:after="0" w:line="240" w:lineRule="auto"/>
              <w:jc w:val="center"/>
              <w:rPr>
                <w:rFonts w:ascii="Times New Roman" w:eastAsia="Calibri" w:hAnsi="Times New Roman" w:cs="Times New Roman"/>
                <w:lang w:val="sr-Latn-RS"/>
              </w:rPr>
            </w:pPr>
            <w:r>
              <w:rPr>
                <w:rFonts w:ascii="Times New Roman" w:eastAsia="Calibri" w:hAnsi="Times New Roman" w:cs="Times New Roman"/>
                <w:lang w:val="sr-Latn-RS"/>
              </w:rPr>
              <w:t>3</w:t>
            </w:r>
          </w:p>
        </w:tc>
        <w:tc>
          <w:tcPr>
            <w:tcW w:w="1219" w:type="dxa"/>
            <w:tcBorders>
              <w:top w:val="single" w:sz="4" w:space="0" w:color="auto"/>
              <w:left w:val="single" w:sz="4" w:space="0" w:color="auto"/>
              <w:bottom w:val="single" w:sz="4" w:space="0" w:color="auto"/>
              <w:right w:val="single" w:sz="4" w:space="0" w:color="auto"/>
            </w:tcBorders>
            <w:vAlign w:val="center"/>
          </w:tcPr>
          <w:p w:rsidR="00177620" w:rsidRPr="00177620" w:rsidRDefault="00F97A2B" w:rsidP="00177620">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304" w:type="dxa"/>
            <w:tcBorders>
              <w:top w:val="single" w:sz="4" w:space="0" w:color="auto"/>
              <w:left w:val="single" w:sz="4" w:space="0" w:color="auto"/>
              <w:bottom w:val="single" w:sz="4" w:space="0" w:color="auto"/>
              <w:right w:val="single" w:sz="4" w:space="0" w:color="auto"/>
            </w:tcBorders>
            <w:vAlign w:val="center"/>
            <w:hideMark/>
          </w:tcPr>
          <w:p w:rsidR="00177620" w:rsidRPr="00F97A2B" w:rsidRDefault="00F97A2B" w:rsidP="00177620">
            <w:pPr>
              <w:spacing w:after="0" w:line="240" w:lineRule="auto"/>
              <w:jc w:val="center"/>
              <w:rPr>
                <w:rFonts w:ascii="Times New Roman" w:eastAsia="Calibri" w:hAnsi="Times New Roman" w:cs="Times New Roman"/>
                <w:lang w:val="sr-Latn-RS"/>
              </w:rPr>
            </w:pPr>
            <w:r>
              <w:rPr>
                <w:rFonts w:ascii="Times New Roman" w:eastAsia="Calibri" w:hAnsi="Times New Roman" w:cs="Times New Roman"/>
                <w:lang w:val="sr-Latn-RS"/>
              </w:rPr>
              <w:t>6</w:t>
            </w:r>
          </w:p>
        </w:tc>
        <w:tc>
          <w:tcPr>
            <w:tcW w:w="1304" w:type="dxa"/>
            <w:tcBorders>
              <w:top w:val="single" w:sz="4" w:space="0" w:color="auto"/>
              <w:left w:val="single" w:sz="4" w:space="0" w:color="auto"/>
              <w:bottom w:val="single" w:sz="4" w:space="0" w:color="auto"/>
              <w:right w:val="single" w:sz="4" w:space="0" w:color="auto"/>
            </w:tcBorders>
            <w:vAlign w:val="center"/>
          </w:tcPr>
          <w:p w:rsidR="00177620" w:rsidRPr="00177620" w:rsidRDefault="00F97A2B" w:rsidP="00177620">
            <w:pPr>
              <w:spacing w:after="0" w:line="240" w:lineRule="auto"/>
              <w:jc w:val="center"/>
              <w:rPr>
                <w:rFonts w:ascii="Times New Roman" w:eastAsia="Calibri" w:hAnsi="Times New Roman" w:cs="Times New Roman"/>
              </w:rPr>
            </w:pPr>
            <w:r>
              <w:rPr>
                <w:rFonts w:ascii="Times New Roman" w:eastAsia="Calibri" w:hAnsi="Times New Roman" w:cs="Times New Roman"/>
              </w:rPr>
              <w:t>3</w:t>
            </w:r>
          </w:p>
        </w:tc>
        <w:tc>
          <w:tcPr>
            <w:tcW w:w="1304" w:type="dxa"/>
            <w:tcBorders>
              <w:top w:val="single" w:sz="4" w:space="0" w:color="auto"/>
              <w:left w:val="single" w:sz="4" w:space="0" w:color="auto"/>
              <w:bottom w:val="single" w:sz="4" w:space="0" w:color="auto"/>
              <w:right w:val="single" w:sz="4" w:space="0" w:color="auto"/>
            </w:tcBorders>
            <w:vAlign w:val="center"/>
            <w:hideMark/>
          </w:tcPr>
          <w:p w:rsidR="00177620" w:rsidRPr="00F97A2B" w:rsidRDefault="00F97A2B" w:rsidP="00177620">
            <w:pPr>
              <w:spacing w:after="0" w:line="240" w:lineRule="auto"/>
              <w:jc w:val="center"/>
              <w:rPr>
                <w:rFonts w:ascii="Times New Roman" w:eastAsia="Calibri" w:hAnsi="Times New Roman" w:cs="Times New Roman"/>
                <w:lang w:val="sr-Latn-RS"/>
              </w:rPr>
            </w:pPr>
            <w:r>
              <w:rPr>
                <w:rFonts w:ascii="Times New Roman" w:eastAsia="Calibri" w:hAnsi="Times New Roman" w:cs="Times New Roman"/>
                <w:lang w:val="sr-Latn-RS"/>
              </w:rPr>
              <w:t>3</w:t>
            </w:r>
          </w:p>
        </w:tc>
        <w:tc>
          <w:tcPr>
            <w:tcW w:w="1304" w:type="dxa"/>
            <w:tcBorders>
              <w:top w:val="single" w:sz="4" w:space="0" w:color="auto"/>
              <w:left w:val="single" w:sz="4" w:space="0" w:color="auto"/>
              <w:bottom w:val="single" w:sz="4" w:space="0" w:color="auto"/>
              <w:right w:val="single" w:sz="4" w:space="0" w:color="auto"/>
            </w:tcBorders>
            <w:vAlign w:val="center"/>
            <w:hideMark/>
          </w:tcPr>
          <w:p w:rsidR="00177620" w:rsidRPr="00F97A2B" w:rsidRDefault="00F97A2B" w:rsidP="00177620">
            <w:pPr>
              <w:spacing w:after="0" w:line="240" w:lineRule="auto"/>
              <w:jc w:val="center"/>
              <w:rPr>
                <w:rFonts w:ascii="Times New Roman" w:eastAsia="Calibri" w:hAnsi="Times New Roman" w:cs="Times New Roman"/>
                <w:lang w:val="sr-Latn-RS"/>
              </w:rPr>
            </w:pPr>
            <w:r>
              <w:rPr>
                <w:rFonts w:ascii="Times New Roman" w:eastAsia="Calibri" w:hAnsi="Times New Roman" w:cs="Times New Roman"/>
                <w:lang w:val="sr-Latn-RS"/>
              </w:rPr>
              <w:t>/</w:t>
            </w:r>
          </w:p>
        </w:tc>
        <w:tc>
          <w:tcPr>
            <w:tcW w:w="1304" w:type="dxa"/>
            <w:tcBorders>
              <w:top w:val="single" w:sz="4" w:space="0" w:color="auto"/>
              <w:left w:val="single" w:sz="4" w:space="0" w:color="auto"/>
              <w:bottom w:val="single" w:sz="4" w:space="0" w:color="auto"/>
              <w:right w:val="single" w:sz="6" w:space="0" w:color="auto"/>
            </w:tcBorders>
            <w:vAlign w:val="center"/>
            <w:hideMark/>
          </w:tcPr>
          <w:p w:rsidR="00177620" w:rsidRPr="00F97A2B" w:rsidRDefault="00F97A2B" w:rsidP="00177620">
            <w:pPr>
              <w:spacing w:after="0" w:line="240" w:lineRule="auto"/>
              <w:jc w:val="center"/>
              <w:rPr>
                <w:rFonts w:ascii="Times New Roman" w:eastAsia="Calibri" w:hAnsi="Times New Roman" w:cs="Times New Roman"/>
                <w:lang w:val="sr-Latn-RS"/>
              </w:rPr>
            </w:pPr>
            <w:r>
              <w:rPr>
                <w:rFonts w:ascii="Times New Roman" w:eastAsia="Calibri" w:hAnsi="Times New Roman" w:cs="Times New Roman"/>
                <w:lang w:val="sr-Latn-RS"/>
              </w:rPr>
              <w:t>2</w:t>
            </w:r>
          </w:p>
        </w:tc>
        <w:tc>
          <w:tcPr>
            <w:tcW w:w="1304" w:type="dxa"/>
            <w:tcBorders>
              <w:top w:val="single" w:sz="4" w:space="0" w:color="auto"/>
              <w:left w:val="single" w:sz="6" w:space="0" w:color="auto"/>
              <w:bottom w:val="single" w:sz="4" w:space="0" w:color="auto"/>
              <w:right w:val="single" w:sz="12" w:space="0" w:color="auto"/>
            </w:tcBorders>
            <w:vAlign w:val="center"/>
            <w:hideMark/>
          </w:tcPr>
          <w:p w:rsidR="00177620" w:rsidRPr="00F97A2B" w:rsidRDefault="00F97A2B" w:rsidP="00177620">
            <w:pPr>
              <w:spacing w:after="0" w:line="240" w:lineRule="auto"/>
              <w:jc w:val="center"/>
              <w:rPr>
                <w:rFonts w:ascii="Times New Roman" w:eastAsia="Calibri" w:hAnsi="Times New Roman" w:cs="Times New Roman"/>
                <w:lang w:val="sr-Latn-RS"/>
              </w:rPr>
            </w:pPr>
            <w:r>
              <w:rPr>
                <w:rFonts w:ascii="Times New Roman" w:eastAsia="Calibri" w:hAnsi="Times New Roman" w:cs="Times New Roman"/>
                <w:lang w:val="sr-Latn-RS"/>
              </w:rPr>
              <w:t>22</w:t>
            </w:r>
          </w:p>
        </w:tc>
      </w:tr>
      <w:tr w:rsidR="00177620" w:rsidRPr="00177620" w:rsidTr="00F97A2B">
        <w:trPr>
          <w:trHeight w:val="567"/>
        </w:trPr>
        <w:tc>
          <w:tcPr>
            <w:tcW w:w="2689" w:type="dxa"/>
            <w:gridSpan w:val="2"/>
            <w:tcBorders>
              <w:top w:val="single" w:sz="4" w:space="0" w:color="auto"/>
              <w:left w:val="single" w:sz="12" w:space="0" w:color="auto"/>
              <w:bottom w:val="single" w:sz="4" w:space="0" w:color="auto"/>
              <w:right w:val="single" w:sz="12" w:space="0" w:color="auto"/>
            </w:tcBorders>
            <w:shd w:val="clear" w:color="auto" w:fill="D9D9D9"/>
            <w:vAlign w:val="center"/>
            <w:hideMark/>
          </w:tcPr>
          <w:p w:rsidR="00177620" w:rsidRPr="00177620" w:rsidRDefault="00177620" w:rsidP="00177620">
            <w:pPr>
              <w:spacing w:after="0" w:line="240" w:lineRule="auto"/>
              <w:rPr>
                <w:rFonts w:ascii="Times New Roman" w:eastAsia="Calibri" w:hAnsi="Times New Roman" w:cs="Times New Roman"/>
                <w:lang w:val="sr-Cyrl-RS"/>
              </w:rPr>
            </w:pPr>
            <w:r w:rsidRPr="00177620">
              <w:rPr>
                <w:rFonts w:ascii="Times New Roman" w:eastAsia="Calibri" w:hAnsi="Times New Roman" w:cs="Times New Roman"/>
                <w:lang w:val="sr-Cyrl-RS"/>
              </w:rPr>
              <w:t>Укупан број службених белешки</w:t>
            </w:r>
          </w:p>
        </w:tc>
        <w:tc>
          <w:tcPr>
            <w:tcW w:w="1304" w:type="dxa"/>
            <w:tcBorders>
              <w:top w:val="single" w:sz="4" w:space="0" w:color="auto"/>
              <w:left w:val="single" w:sz="12" w:space="0" w:color="auto"/>
              <w:bottom w:val="single" w:sz="4" w:space="0" w:color="auto"/>
              <w:right w:val="single" w:sz="4" w:space="0" w:color="auto"/>
            </w:tcBorders>
            <w:vAlign w:val="center"/>
            <w:hideMark/>
          </w:tcPr>
          <w:p w:rsidR="00177620" w:rsidRPr="00C95EF2" w:rsidRDefault="00C95EF2" w:rsidP="00177620">
            <w:pPr>
              <w:spacing w:after="0" w:line="240" w:lineRule="auto"/>
              <w:jc w:val="center"/>
              <w:rPr>
                <w:rFonts w:ascii="Times New Roman" w:eastAsia="Calibri" w:hAnsi="Times New Roman" w:cs="Times New Roman"/>
                <w:lang w:val="sr-Latn-RS"/>
              </w:rPr>
            </w:pPr>
            <w:r>
              <w:rPr>
                <w:rFonts w:ascii="Times New Roman" w:eastAsia="Calibri" w:hAnsi="Times New Roman" w:cs="Times New Roman"/>
                <w:lang w:val="sr-Latn-RS"/>
              </w:rPr>
              <w:t>2</w:t>
            </w:r>
          </w:p>
        </w:tc>
        <w:tc>
          <w:tcPr>
            <w:tcW w:w="1389" w:type="dxa"/>
            <w:tcBorders>
              <w:top w:val="single" w:sz="4" w:space="0" w:color="auto"/>
              <w:left w:val="single" w:sz="4" w:space="0" w:color="auto"/>
              <w:bottom w:val="single" w:sz="4" w:space="0" w:color="auto"/>
              <w:right w:val="single" w:sz="4" w:space="0" w:color="auto"/>
            </w:tcBorders>
            <w:vAlign w:val="center"/>
          </w:tcPr>
          <w:p w:rsidR="00177620" w:rsidRPr="00177620" w:rsidRDefault="00F97A2B" w:rsidP="00177620">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1219" w:type="dxa"/>
            <w:tcBorders>
              <w:top w:val="single" w:sz="4" w:space="0" w:color="auto"/>
              <w:left w:val="single" w:sz="4" w:space="0" w:color="auto"/>
              <w:bottom w:val="single" w:sz="4" w:space="0" w:color="auto"/>
              <w:right w:val="single" w:sz="4" w:space="0" w:color="auto"/>
            </w:tcBorders>
            <w:vAlign w:val="center"/>
          </w:tcPr>
          <w:p w:rsidR="00177620" w:rsidRPr="00177620" w:rsidRDefault="00F97A2B" w:rsidP="00177620">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304" w:type="dxa"/>
            <w:tcBorders>
              <w:top w:val="single" w:sz="4" w:space="0" w:color="auto"/>
              <w:left w:val="single" w:sz="4" w:space="0" w:color="auto"/>
              <w:bottom w:val="single" w:sz="4" w:space="0" w:color="auto"/>
              <w:right w:val="single" w:sz="4" w:space="0" w:color="auto"/>
            </w:tcBorders>
            <w:vAlign w:val="center"/>
          </w:tcPr>
          <w:p w:rsidR="00177620" w:rsidRPr="00177620" w:rsidRDefault="00F97A2B" w:rsidP="00177620">
            <w:pPr>
              <w:spacing w:after="0" w:line="240" w:lineRule="auto"/>
              <w:jc w:val="center"/>
              <w:rPr>
                <w:rFonts w:ascii="Times New Roman" w:eastAsia="Calibri" w:hAnsi="Times New Roman" w:cs="Times New Roman"/>
              </w:rPr>
            </w:pPr>
            <w:r>
              <w:rPr>
                <w:rFonts w:ascii="Times New Roman" w:eastAsia="Calibri" w:hAnsi="Times New Roman" w:cs="Times New Roman"/>
              </w:rPr>
              <w:t>2</w:t>
            </w:r>
          </w:p>
        </w:tc>
        <w:tc>
          <w:tcPr>
            <w:tcW w:w="1304" w:type="dxa"/>
            <w:tcBorders>
              <w:top w:val="single" w:sz="4" w:space="0" w:color="auto"/>
              <w:left w:val="single" w:sz="4" w:space="0" w:color="auto"/>
              <w:bottom w:val="single" w:sz="4" w:space="0" w:color="auto"/>
              <w:right w:val="single" w:sz="4" w:space="0" w:color="auto"/>
            </w:tcBorders>
            <w:vAlign w:val="center"/>
          </w:tcPr>
          <w:p w:rsidR="00177620" w:rsidRPr="00177620" w:rsidRDefault="00F97A2B" w:rsidP="00177620">
            <w:pPr>
              <w:spacing w:after="0" w:line="240" w:lineRule="auto"/>
              <w:jc w:val="center"/>
              <w:rPr>
                <w:rFonts w:ascii="Times New Roman" w:eastAsia="Calibri" w:hAnsi="Times New Roman" w:cs="Times New Roman"/>
              </w:rPr>
            </w:pPr>
            <w:r>
              <w:rPr>
                <w:rFonts w:ascii="Times New Roman" w:eastAsia="Calibri" w:hAnsi="Times New Roman" w:cs="Times New Roman"/>
              </w:rPr>
              <w:t>2</w:t>
            </w:r>
          </w:p>
        </w:tc>
        <w:tc>
          <w:tcPr>
            <w:tcW w:w="1304" w:type="dxa"/>
            <w:tcBorders>
              <w:top w:val="single" w:sz="4" w:space="0" w:color="auto"/>
              <w:left w:val="single" w:sz="4" w:space="0" w:color="auto"/>
              <w:bottom w:val="single" w:sz="4" w:space="0" w:color="auto"/>
              <w:right w:val="single" w:sz="4" w:space="0" w:color="auto"/>
            </w:tcBorders>
            <w:vAlign w:val="center"/>
            <w:hideMark/>
          </w:tcPr>
          <w:p w:rsidR="00177620" w:rsidRPr="00F97A2B" w:rsidRDefault="00F97A2B" w:rsidP="00177620">
            <w:pPr>
              <w:spacing w:after="0" w:line="240" w:lineRule="auto"/>
              <w:jc w:val="center"/>
              <w:rPr>
                <w:rFonts w:ascii="Times New Roman" w:eastAsia="Calibri" w:hAnsi="Times New Roman" w:cs="Times New Roman"/>
                <w:lang w:val="sr-Latn-RS"/>
              </w:rPr>
            </w:pPr>
            <w:r>
              <w:rPr>
                <w:rFonts w:ascii="Times New Roman" w:eastAsia="Calibri" w:hAnsi="Times New Roman" w:cs="Times New Roman"/>
                <w:lang w:val="sr-Latn-RS"/>
              </w:rPr>
              <w:t>3</w:t>
            </w:r>
          </w:p>
        </w:tc>
        <w:tc>
          <w:tcPr>
            <w:tcW w:w="1304" w:type="dxa"/>
            <w:tcBorders>
              <w:top w:val="single" w:sz="4" w:space="0" w:color="auto"/>
              <w:left w:val="single" w:sz="4" w:space="0" w:color="auto"/>
              <w:bottom w:val="single" w:sz="4" w:space="0" w:color="auto"/>
              <w:right w:val="single" w:sz="4" w:space="0" w:color="auto"/>
            </w:tcBorders>
            <w:vAlign w:val="center"/>
          </w:tcPr>
          <w:p w:rsidR="00177620" w:rsidRPr="00177620" w:rsidRDefault="00AA1393" w:rsidP="00177620">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304" w:type="dxa"/>
            <w:tcBorders>
              <w:top w:val="single" w:sz="4" w:space="0" w:color="auto"/>
              <w:left w:val="single" w:sz="4" w:space="0" w:color="auto"/>
              <w:bottom w:val="single" w:sz="4" w:space="0" w:color="auto"/>
              <w:right w:val="single" w:sz="6" w:space="0" w:color="auto"/>
            </w:tcBorders>
            <w:vAlign w:val="center"/>
          </w:tcPr>
          <w:p w:rsidR="00177620" w:rsidRPr="00177620" w:rsidRDefault="00AA1393" w:rsidP="00177620">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304" w:type="dxa"/>
            <w:tcBorders>
              <w:top w:val="single" w:sz="4" w:space="0" w:color="auto"/>
              <w:left w:val="single" w:sz="6" w:space="0" w:color="auto"/>
              <w:bottom w:val="single" w:sz="4" w:space="0" w:color="auto"/>
              <w:right w:val="single" w:sz="12" w:space="0" w:color="auto"/>
            </w:tcBorders>
            <w:vAlign w:val="center"/>
            <w:hideMark/>
          </w:tcPr>
          <w:p w:rsidR="00177620" w:rsidRPr="00F97A2B" w:rsidRDefault="00F97A2B" w:rsidP="00177620">
            <w:pPr>
              <w:spacing w:after="0" w:line="240" w:lineRule="auto"/>
              <w:jc w:val="center"/>
              <w:rPr>
                <w:rFonts w:ascii="Times New Roman" w:eastAsia="Calibri" w:hAnsi="Times New Roman" w:cs="Times New Roman"/>
                <w:lang w:val="sr-Latn-RS"/>
              </w:rPr>
            </w:pPr>
            <w:r>
              <w:rPr>
                <w:rFonts w:ascii="Times New Roman" w:eastAsia="Calibri" w:hAnsi="Times New Roman" w:cs="Times New Roman"/>
                <w:lang w:val="sr-Latn-RS"/>
              </w:rPr>
              <w:t>10</w:t>
            </w:r>
          </w:p>
        </w:tc>
      </w:tr>
      <w:tr w:rsidR="00177620" w:rsidRPr="00177620" w:rsidTr="00F97A2B">
        <w:trPr>
          <w:trHeight w:val="567"/>
        </w:trPr>
        <w:tc>
          <w:tcPr>
            <w:tcW w:w="2689" w:type="dxa"/>
            <w:gridSpan w:val="2"/>
            <w:tcBorders>
              <w:top w:val="single" w:sz="4" w:space="0" w:color="auto"/>
              <w:left w:val="single" w:sz="12" w:space="0" w:color="auto"/>
              <w:bottom w:val="single" w:sz="4" w:space="0" w:color="auto"/>
              <w:right w:val="single" w:sz="12" w:space="0" w:color="auto"/>
            </w:tcBorders>
            <w:shd w:val="clear" w:color="auto" w:fill="D9D9D9"/>
            <w:vAlign w:val="center"/>
            <w:hideMark/>
          </w:tcPr>
          <w:p w:rsidR="00177620" w:rsidRPr="00177620" w:rsidRDefault="00177620" w:rsidP="00177620">
            <w:pPr>
              <w:spacing w:after="0" w:line="240" w:lineRule="auto"/>
              <w:rPr>
                <w:rFonts w:ascii="Times New Roman" w:eastAsia="Calibri" w:hAnsi="Times New Roman" w:cs="Times New Roman"/>
                <w:lang w:val="sr-Cyrl-RS"/>
              </w:rPr>
            </w:pPr>
            <w:r w:rsidRPr="00177620">
              <w:rPr>
                <w:rFonts w:ascii="Times New Roman" w:eastAsia="Calibri" w:hAnsi="Times New Roman" w:cs="Times New Roman"/>
                <w:lang w:val="sr-Cyrl-RS"/>
              </w:rPr>
              <w:t xml:space="preserve">Укупан број донетих </w:t>
            </w:r>
            <w:r w:rsidRPr="00177620">
              <w:rPr>
                <w:rFonts w:ascii="Times New Roman" w:eastAsia="Calibri" w:hAnsi="Times New Roman" w:cs="Times New Roman"/>
                <w:b/>
                <w:lang w:val="sr-Cyrl-RS"/>
              </w:rPr>
              <w:t>решења</w:t>
            </w:r>
          </w:p>
        </w:tc>
        <w:tc>
          <w:tcPr>
            <w:tcW w:w="1304" w:type="dxa"/>
            <w:tcBorders>
              <w:top w:val="single" w:sz="4" w:space="0" w:color="auto"/>
              <w:left w:val="single" w:sz="12" w:space="0" w:color="auto"/>
              <w:bottom w:val="single" w:sz="4" w:space="0" w:color="auto"/>
              <w:right w:val="single" w:sz="4" w:space="0" w:color="auto"/>
            </w:tcBorders>
            <w:vAlign w:val="center"/>
            <w:hideMark/>
          </w:tcPr>
          <w:p w:rsidR="00177620" w:rsidRPr="00AA1393" w:rsidRDefault="00AA1393" w:rsidP="00177620">
            <w:pPr>
              <w:spacing w:after="0" w:line="240" w:lineRule="auto"/>
              <w:jc w:val="center"/>
              <w:rPr>
                <w:rFonts w:ascii="Times New Roman" w:eastAsia="Calibri" w:hAnsi="Times New Roman" w:cs="Times New Roman"/>
                <w:lang w:val="sr-Latn-RS"/>
              </w:rPr>
            </w:pPr>
            <w:r>
              <w:rPr>
                <w:rFonts w:ascii="Times New Roman" w:eastAsia="Calibri" w:hAnsi="Times New Roman" w:cs="Times New Roman"/>
                <w:lang w:val="sr-Latn-RS"/>
              </w:rPr>
              <w:t>/</w:t>
            </w:r>
          </w:p>
        </w:tc>
        <w:tc>
          <w:tcPr>
            <w:tcW w:w="1389" w:type="dxa"/>
            <w:tcBorders>
              <w:top w:val="single" w:sz="4" w:space="0" w:color="auto"/>
              <w:left w:val="single" w:sz="4" w:space="0" w:color="auto"/>
              <w:bottom w:val="single" w:sz="4" w:space="0" w:color="auto"/>
              <w:right w:val="single" w:sz="4" w:space="0" w:color="auto"/>
            </w:tcBorders>
            <w:vAlign w:val="center"/>
          </w:tcPr>
          <w:p w:rsidR="00177620" w:rsidRPr="00177620" w:rsidRDefault="00AA1393" w:rsidP="00177620">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219" w:type="dxa"/>
            <w:tcBorders>
              <w:top w:val="single" w:sz="4" w:space="0" w:color="auto"/>
              <w:left w:val="single" w:sz="4" w:space="0" w:color="auto"/>
              <w:bottom w:val="single" w:sz="4" w:space="0" w:color="auto"/>
              <w:right w:val="single" w:sz="4" w:space="0" w:color="auto"/>
            </w:tcBorders>
            <w:vAlign w:val="center"/>
          </w:tcPr>
          <w:p w:rsidR="00177620" w:rsidRPr="00177620" w:rsidRDefault="00F97A2B" w:rsidP="00177620">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304" w:type="dxa"/>
            <w:tcBorders>
              <w:top w:val="single" w:sz="4" w:space="0" w:color="auto"/>
              <w:left w:val="single" w:sz="4" w:space="0" w:color="auto"/>
              <w:bottom w:val="single" w:sz="4" w:space="0" w:color="auto"/>
              <w:right w:val="single" w:sz="4" w:space="0" w:color="auto"/>
            </w:tcBorders>
            <w:vAlign w:val="center"/>
            <w:hideMark/>
          </w:tcPr>
          <w:p w:rsidR="00177620" w:rsidRPr="00AA1393" w:rsidRDefault="00AA1393" w:rsidP="00177620">
            <w:pPr>
              <w:spacing w:after="0" w:line="240" w:lineRule="auto"/>
              <w:jc w:val="center"/>
              <w:rPr>
                <w:rFonts w:ascii="Times New Roman" w:eastAsia="Calibri" w:hAnsi="Times New Roman" w:cs="Times New Roman"/>
                <w:lang w:val="sr-Latn-RS"/>
              </w:rPr>
            </w:pPr>
            <w:r>
              <w:rPr>
                <w:rFonts w:ascii="Times New Roman" w:eastAsia="Calibri" w:hAnsi="Times New Roman" w:cs="Times New Roman"/>
                <w:lang w:val="sr-Latn-RS"/>
              </w:rPr>
              <w:t>/</w:t>
            </w:r>
          </w:p>
        </w:tc>
        <w:tc>
          <w:tcPr>
            <w:tcW w:w="1304" w:type="dxa"/>
            <w:tcBorders>
              <w:top w:val="single" w:sz="4" w:space="0" w:color="auto"/>
              <w:left w:val="single" w:sz="4" w:space="0" w:color="auto"/>
              <w:bottom w:val="single" w:sz="4" w:space="0" w:color="auto"/>
              <w:right w:val="single" w:sz="4" w:space="0" w:color="auto"/>
            </w:tcBorders>
            <w:vAlign w:val="center"/>
          </w:tcPr>
          <w:p w:rsidR="00177620" w:rsidRPr="00177620" w:rsidRDefault="00AA1393" w:rsidP="00177620">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304" w:type="dxa"/>
            <w:tcBorders>
              <w:top w:val="single" w:sz="4" w:space="0" w:color="auto"/>
              <w:left w:val="single" w:sz="4" w:space="0" w:color="auto"/>
              <w:bottom w:val="single" w:sz="4" w:space="0" w:color="auto"/>
              <w:right w:val="single" w:sz="4" w:space="0" w:color="auto"/>
            </w:tcBorders>
            <w:vAlign w:val="center"/>
            <w:hideMark/>
          </w:tcPr>
          <w:p w:rsidR="00177620" w:rsidRPr="00AA1393" w:rsidRDefault="00AA1393" w:rsidP="00177620">
            <w:pPr>
              <w:spacing w:after="0" w:line="240" w:lineRule="auto"/>
              <w:jc w:val="center"/>
              <w:rPr>
                <w:rFonts w:ascii="Times New Roman" w:eastAsia="Calibri" w:hAnsi="Times New Roman" w:cs="Times New Roman"/>
                <w:lang w:val="sr-Latn-RS"/>
              </w:rPr>
            </w:pPr>
            <w:r>
              <w:rPr>
                <w:rFonts w:ascii="Times New Roman" w:eastAsia="Calibri" w:hAnsi="Times New Roman" w:cs="Times New Roman"/>
                <w:lang w:val="sr-Latn-RS"/>
              </w:rPr>
              <w:t>/</w:t>
            </w:r>
          </w:p>
        </w:tc>
        <w:tc>
          <w:tcPr>
            <w:tcW w:w="1304" w:type="dxa"/>
            <w:tcBorders>
              <w:top w:val="single" w:sz="4" w:space="0" w:color="auto"/>
              <w:left w:val="single" w:sz="4" w:space="0" w:color="auto"/>
              <w:bottom w:val="single" w:sz="4" w:space="0" w:color="auto"/>
              <w:right w:val="single" w:sz="4" w:space="0" w:color="auto"/>
            </w:tcBorders>
            <w:vAlign w:val="center"/>
            <w:hideMark/>
          </w:tcPr>
          <w:p w:rsidR="00177620" w:rsidRPr="00AA1393" w:rsidRDefault="00AA1393" w:rsidP="00177620">
            <w:pPr>
              <w:spacing w:after="0" w:line="240" w:lineRule="auto"/>
              <w:jc w:val="center"/>
              <w:rPr>
                <w:rFonts w:ascii="Times New Roman" w:eastAsia="Calibri" w:hAnsi="Times New Roman" w:cs="Times New Roman"/>
                <w:lang w:val="sr-Latn-RS"/>
              </w:rPr>
            </w:pPr>
            <w:r>
              <w:rPr>
                <w:rFonts w:ascii="Times New Roman" w:eastAsia="Calibri" w:hAnsi="Times New Roman" w:cs="Times New Roman"/>
                <w:lang w:val="sr-Latn-RS"/>
              </w:rPr>
              <w:t>/</w:t>
            </w:r>
          </w:p>
        </w:tc>
        <w:tc>
          <w:tcPr>
            <w:tcW w:w="1304" w:type="dxa"/>
            <w:tcBorders>
              <w:top w:val="single" w:sz="4" w:space="0" w:color="auto"/>
              <w:left w:val="single" w:sz="4" w:space="0" w:color="auto"/>
              <w:bottom w:val="single" w:sz="4" w:space="0" w:color="auto"/>
              <w:right w:val="single" w:sz="6" w:space="0" w:color="auto"/>
            </w:tcBorders>
            <w:vAlign w:val="center"/>
            <w:hideMark/>
          </w:tcPr>
          <w:p w:rsidR="00177620" w:rsidRPr="00C95EF2" w:rsidRDefault="00C95EF2" w:rsidP="00177620">
            <w:pPr>
              <w:spacing w:after="0" w:line="240" w:lineRule="auto"/>
              <w:jc w:val="center"/>
              <w:rPr>
                <w:rFonts w:ascii="Times New Roman" w:eastAsia="Calibri" w:hAnsi="Times New Roman" w:cs="Times New Roman"/>
                <w:lang w:val="sr-Latn-RS"/>
              </w:rPr>
            </w:pPr>
            <w:r>
              <w:rPr>
                <w:rFonts w:ascii="Times New Roman" w:eastAsia="Calibri" w:hAnsi="Times New Roman" w:cs="Times New Roman"/>
                <w:lang w:val="sr-Latn-RS"/>
              </w:rPr>
              <w:t>2</w:t>
            </w:r>
          </w:p>
        </w:tc>
        <w:tc>
          <w:tcPr>
            <w:tcW w:w="1304" w:type="dxa"/>
            <w:tcBorders>
              <w:top w:val="single" w:sz="4" w:space="0" w:color="auto"/>
              <w:left w:val="single" w:sz="6" w:space="0" w:color="auto"/>
              <w:bottom w:val="single" w:sz="4" w:space="0" w:color="auto"/>
              <w:right w:val="single" w:sz="12" w:space="0" w:color="auto"/>
            </w:tcBorders>
            <w:vAlign w:val="center"/>
            <w:hideMark/>
          </w:tcPr>
          <w:p w:rsidR="00177620" w:rsidRPr="00F97A2B" w:rsidRDefault="00F97A2B" w:rsidP="00177620">
            <w:pPr>
              <w:spacing w:after="0" w:line="240" w:lineRule="auto"/>
              <w:jc w:val="center"/>
              <w:rPr>
                <w:rFonts w:ascii="Times New Roman" w:eastAsia="Calibri" w:hAnsi="Times New Roman" w:cs="Times New Roman"/>
                <w:lang w:val="sr-Latn-RS"/>
              </w:rPr>
            </w:pPr>
            <w:r>
              <w:rPr>
                <w:rFonts w:ascii="Times New Roman" w:eastAsia="Calibri" w:hAnsi="Times New Roman" w:cs="Times New Roman"/>
                <w:lang w:val="sr-Latn-RS"/>
              </w:rPr>
              <w:t>2</w:t>
            </w:r>
          </w:p>
        </w:tc>
      </w:tr>
      <w:tr w:rsidR="00177620" w:rsidRPr="00177620" w:rsidTr="00F97A2B">
        <w:trPr>
          <w:trHeight w:val="567"/>
        </w:trPr>
        <w:tc>
          <w:tcPr>
            <w:tcW w:w="2689" w:type="dxa"/>
            <w:gridSpan w:val="2"/>
            <w:tcBorders>
              <w:top w:val="single" w:sz="4" w:space="0" w:color="auto"/>
              <w:left w:val="single" w:sz="12" w:space="0" w:color="auto"/>
              <w:bottom w:val="single" w:sz="4" w:space="0" w:color="auto"/>
              <w:right w:val="single" w:sz="12" w:space="0" w:color="auto"/>
            </w:tcBorders>
            <w:shd w:val="clear" w:color="auto" w:fill="D9D9D9"/>
            <w:vAlign w:val="center"/>
            <w:hideMark/>
          </w:tcPr>
          <w:p w:rsidR="00177620" w:rsidRPr="00177620" w:rsidRDefault="00177620" w:rsidP="00177620">
            <w:pPr>
              <w:spacing w:after="0" w:line="240" w:lineRule="auto"/>
              <w:rPr>
                <w:rFonts w:ascii="Times New Roman" w:eastAsia="Calibri" w:hAnsi="Times New Roman" w:cs="Times New Roman"/>
                <w:lang w:val="sr-Cyrl-RS"/>
              </w:rPr>
            </w:pPr>
            <w:r w:rsidRPr="00177620">
              <w:rPr>
                <w:rFonts w:ascii="Times New Roman" w:eastAsia="Calibri" w:hAnsi="Times New Roman" w:cs="Times New Roman"/>
                <w:lang w:val="sr-Cyrl-RS"/>
              </w:rPr>
              <w:t xml:space="preserve">Укупан број изречених </w:t>
            </w:r>
            <w:r w:rsidRPr="00177620">
              <w:rPr>
                <w:rFonts w:ascii="Times New Roman" w:eastAsia="Calibri" w:hAnsi="Times New Roman" w:cs="Times New Roman"/>
                <w:b/>
                <w:lang w:val="sr-Cyrl-RS"/>
              </w:rPr>
              <w:t>забрана</w:t>
            </w:r>
          </w:p>
        </w:tc>
        <w:tc>
          <w:tcPr>
            <w:tcW w:w="1304" w:type="dxa"/>
            <w:tcBorders>
              <w:top w:val="single" w:sz="4" w:space="0" w:color="auto"/>
              <w:left w:val="single" w:sz="12" w:space="0" w:color="auto"/>
              <w:bottom w:val="single" w:sz="4" w:space="0" w:color="auto"/>
              <w:right w:val="single" w:sz="4" w:space="0" w:color="auto"/>
            </w:tcBorders>
            <w:vAlign w:val="center"/>
            <w:hideMark/>
          </w:tcPr>
          <w:p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89" w:type="dxa"/>
            <w:tcBorders>
              <w:top w:val="single" w:sz="4" w:space="0" w:color="auto"/>
              <w:left w:val="single" w:sz="4" w:space="0" w:color="auto"/>
              <w:bottom w:val="single" w:sz="4" w:space="0" w:color="auto"/>
              <w:right w:val="single" w:sz="4" w:space="0" w:color="auto"/>
            </w:tcBorders>
            <w:vAlign w:val="center"/>
          </w:tcPr>
          <w:p w:rsidR="00177620" w:rsidRPr="00177620" w:rsidRDefault="006E1D94" w:rsidP="00177620">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219" w:type="dxa"/>
            <w:tcBorders>
              <w:top w:val="single" w:sz="4" w:space="0" w:color="auto"/>
              <w:left w:val="single" w:sz="4" w:space="0" w:color="auto"/>
              <w:bottom w:val="single" w:sz="4" w:space="0" w:color="auto"/>
              <w:right w:val="single" w:sz="4" w:space="0" w:color="auto"/>
            </w:tcBorders>
            <w:vAlign w:val="center"/>
          </w:tcPr>
          <w:p w:rsidR="00177620" w:rsidRPr="006E1D94" w:rsidRDefault="006E1D94" w:rsidP="00177620">
            <w:pPr>
              <w:spacing w:after="0" w:line="240" w:lineRule="auto"/>
              <w:jc w:val="center"/>
              <w:rPr>
                <w:rFonts w:ascii="Times New Roman" w:eastAsia="Calibri" w:hAnsi="Times New Roman" w:cs="Times New Roman"/>
                <w:lang w:val="sr-Latn-RS"/>
              </w:rPr>
            </w:pPr>
            <w:r>
              <w:rPr>
                <w:rFonts w:ascii="Times New Roman" w:eastAsia="Calibri" w:hAnsi="Times New Roman" w:cs="Times New Roman"/>
                <w:lang w:val="sr-Latn-RS"/>
              </w:rPr>
              <w:t>/</w:t>
            </w:r>
          </w:p>
        </w:tc>
        <w:tc>
          <w:tcPr>
            <w:tcW w:w="1304" w:type="dxa"/>
            <w:tcBorders>
              <w:top w:val="single" w:sz="4" w:space="0" w:color="auto"/>
              <w:left w:val="single" w:sz="4" w:space="0" w:color="auto"/>
              <w:bottom w:val="single" w:sz="4" w:space="0" w:color="auto"/>
              <w:right w:val="single" w:sz="4" w:space="0" w:color="auto"/>
            </w:tcBorders>
            <w:vAlign w:val="center"/>
            <w:hideMark/>
          </w:tcPr>
          <w:p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4" w:space="0" w:color="auto"/>
            </w:tcBorders>
            <w:vAlign w:val="center"/>
          </w:tcPr>
          <w:p w:rsidR="00177620" w:rsidRPr="00177620" w:rsidRDefault="006E1D94" w:rsidP="00177620">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304" w:type="dxa"/>
            <w:tcBorders>
              <w:top w:val="single" w:sz="4" w:space="0" w:color="auto"/>
              <w:left w:val="single" w:sz="4" w:space="0" w:color="auto"/>
              <w:bottom w:val="single" w:sz="4" w:space="0" w:color="auto"/>
              <w:right w:val="single" w:sz="4" w:space="0" w:color="auto"/>
            </w:tcBorders>
            <w:vAlign w:val="center"/>
            <w:hideMark/>
          </w:tcPr>
          <w:p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4" w:space="0" w:color="auto"/>
            </w:tcBorders>
            <w:vAlign w:val="center"/>
            <w:hideMark/>
          </w:tcPr>
          <w:p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6" w:space="0" w:color="auto"/>
            </w:tcBorders>
            <w:vAlign w:val="center"/>
          </w:tcPr>
          <w:p w:rsidR="00177620" w:rsidRPr="00177620" w:rsidRDefault="006E1D94" w:rsidP="00177620">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304" w:type="dxa"/>
            <w:tcBorders>
              <w:top w:val="single" w:sz="4" w:space="0" w:color="auto"/>
              <w:left w:val="single" w:sz="6" w:space="0" w:color="auto"/>
              <w:bottom w:val="single" w:sz="4" w:space="0" w:color="auto"/>
              <w:right w:val="single" w:sz="12" w:space="0" w:color="auto"/>
            </w:tcBorders>
            <w:vAlign w:val="center"/>
            <w:hideMark/>
          </w:tcPr>
          <w:p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r>
      <w:tr w:rsidR="00177620" w:rsidRPr="00177620" w:rsidTr="00F97A2B">
        <w:trPr>
          <w:cantSplit/>
          <w:trHeight w:val="794"/>
        </w:trPr>
        <w:tc>
          <w:tcPr>
            <w:tcW w:w="988" w:type="dxa"/>
            <w:vMerge w:val="restart"/>
            <w:tcBorders>
              <w:top w:val="single" w:sz="4" w:space="0" w:color="auto"/>
              <w:left w:val="single" w:sz="12" w:space="0" w:color="auto"/>
              <w:bottom w:val="single" w:sz="4" w:space="0" w:color="auto"/>
              <w:right w:val="single" w:sz="4" w:space="0" w:color="auto"/>
            </w:tcBorders>
            <w:shd w:val="clear" w:color="auto" w:fill="D9D9D9"/>
            <w:textDirection w:val="btLr"/>
            <w:vAlign w:val="center"/>
            <w:hideMark/>
          </w:tcPr>
          <w:p w:rsidR="00177620" w:rsidRPr="00177620" w:rsidRDefault="00177620" w:rsidP="00177620">
            <w:pPr>
              <w:spacing w:after="0" w:line="240" w:lineRule="auto"/>
              <w:ind w:left="113" w:right="113"/>
              <w:jc w:val="center"/>
              <w:rPr>
                <w:rFonts w:ascii="Times New Roman" w:eastAsia="Calibri" w:hAnsi="Times New Roman" w:cs="Times New Roman"/>
                <w:lang w:val="sr-Cyrl-RS"/>
              </w:rPr>
            </w:pPr>
            <w:r w:rsidRPr="00177620">
              <w:rPr>
                <w:rFonts w:ascii="Times New Roman" w:eastAsia="Calibri" w:hAnsi="Times New Roman" w:cs="Times New Roman"/>
                <w:b/>
                <w:lang w:val="sr-Cyrl-RS"/>
              </w:rPr>
              <w:t xml:space="preserve">Превентивно </w:t>
            </w:r>
            <w:r w:rsidRPr="00177620">
              <w:rPr>
                <w:rFonts w:ascii="Times New Roman" w:eastAsia="Calibri" w:hAnsi="Times New Roman" w:cs="Times New Roman"/>
                <w:lang w:val="sr-Cyrl-RS"/>
              </w:rPr>
              <w:t>деловање</w:t>
            </w:r>
          </w:p>
        </w:tc>
        <w:tc>
          <w:tcPr>
            <w:tcW w:w="1701" w:type="dxa"/>
            <w:tcBorders>
              <w:top w:val="single" w:sz="4" w:space="0" w:color="auto"/>
              <w:left w:val="single" w:sz="4" w:space="0" w:color="auto"/>
              <w:bottom w:val="single" w:sz="4" w:space="0" w:color="auto"/>
              <w:right w:val="single" w:sz="12" w:space="0" w:color="auto"/>
            </w:tcBorders>
            <w:shd w:val="clear" w:color="auto" w:fill="D9D9D9"/>
            <w:vAlign w:val="center"/>
            <w:hideMark/>
          </w:tcPr>
          <w:p w:rsidR="00177620" w:rsidRPr="00177620" w:rsidRDefault="00177620" w:rsidP="00177620">
            <w:pPr>
              <w:spacing w:after="0" w:line="240" w:lineRule="auto"/>
              <w:rPr>
                <w:rFonts w:ascii="Times New Roman" w:eastAsia="Calibri" w:hAnsi="Times New Roman" w:cs="Times New Roman"/>
                <w:lang w:val="sr-Cyrl-RS"/>
              </w:rPr>
            </w:pPr>
            <w:r w:rsidRPr="00177620">
              <w:rPr>
                <w:rFonts w:ascii="Times New Roman" w:eastAsia="Calibri" w:hAnsi="Times New Roman" w:cs="Times New Roman"/>
                <w:b/>
                <w:lang w:val="sr-Cyrl-RS"/>
              </w:rPr>
              <w:t>Превентивни</w:t>
            </w:r>
            <w:r w:rsidRPr="00177620">
              <w:rPr>
                <w:rFonts w:ascii="Times New Roman" w:eastAsia="Calibri" w:hAnsi="Times New Roman" w:cs="Times New Roman"/>
                <w:lang w:val="sr-Cyrl-RS"/>
              </w:rPr>
              <w:t xml:space="preserve"> инспекцијски надзори</w:t>
            </w:r>
          </w:p>
        </w:tc>
        <w:tc>
          <w:tcPr>
            <w:tcW w:w="1304" w:type="dxa"/>
            <w:tcBorders>
              <w:top w:val="single" w:sz="4" w:space="0" w:color="auto"/>
              <w:left w:val="single" w:sz="12" w:space="0" w:color="auto"/>
              <w:bottom w:val="single" w:sz="4" w:space="0" w:color="auto"/>
              <w:right w:val="single" w:sz="4" w:space="0" w:color="auto"/>
            </w:tcBorders>
            <w:vAlign w:val="center"/>
            <w:hideMark/>
          </w:tcPr>
          <w:p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1</w:t>
            </w:r>
          </w:p>
        </w:tc>
        <w:tc>
          <w:tcPr>
            <w:tcW w:w="1389" w:type="dxa"/>
            <w:tcBorders>
              <w:top w:val="single" w:sz="4" w:space="0" w:color="auto"/>
              <w:left w:val="single" w:sz="4" w:space="0" w:color="auto"/>
              <w:bottom w:val="single" w:sz="4" w:space="0" w:color="auto"/>
              <w:right w:val="single" w:sz="4" w:space="0" w:color="auto"/>
            </w:tcBorders>
            <w:vAlign w:val="center"/>
          </w:tcPr>
          <w:p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219" w:type="dxa"/>
            <w:tcBorders>
              <w:top w:val="single" w:sz="4" w:space="0" w:color="auto"/>
              <w:left w:val="single" w:sz="4" w:space="0" w:color="auto"/>
              <w:bottom w:val="single" w:sz="4" w:space="0" w:color="auto"/>
              <w:right w:val="single" w:sz="4" w:space="0" w:color="auto"/>
            </w:tcBorders>
            <w:vAlign w:val="center"/>
          </w:tcPr>
          <w:p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4" w:space="0" w:color="auto"/>
            </w:tcBorders>
            <w:vAlign w:val="center"/>
            <w:hideMark/>
          </w:tcPr>
          <w:p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4" w:space="0" w:color="auto"/>
            </w:tcBorders>
            <w:vAlign w:val="center"/>
          </w:tcPr>
          <w:p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4" w:space="0" w:color="auto"/>
            </w:tcBorders>
            <w:vAlign w:val="center"/>
          </w:tcPr>
          <w:p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4" w:space="0" w:color="auto"/>
            </w:tcBorders>
            <w:vAlign w:val="center"/>
          </w:tcPr>
          <w:p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6" w:space="0" w:color="auto"/>
            </w:tcBorders>
            <w:vAlign w:val="center"/>
          </w:tcPr>
          <w:p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6" w:space="0" w:color="auto"/>
              <w:bottom w:val="single" w:sz="4" w:space="0" w:color="auto"/>
              <w:right w:val="single" w:sz="12" w:space="0" w:color="auto"/>
            </w:tcBorders>
            <w:vAlign w:val="center"/>
            <w:hideMark/>
          </w:tcPr>
          <w:p w:rsidR="00177620" w:rsidRPr="00177620" w:rsidRDefault="00AA1393" w:rsidP="00177620">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1</w:t>
            </w:r>
          </w:p>
        </w:tc>
      </w:tr>
      <w:tr w:rsidR="00177620" w:rsidRPr="00177620" w:rsidTr="00F97A2B">
        <w:trPr>
          <w:cantSplit/>
          <w:trHeight w:val="794"/>
        </w:trPr>
        <w:tc>
          <w:tcPr>
            <w:tcW w:w="0" w:type="auto"/>
            <w:vMerge/>
            <w:tcBorders>
              <w:top w:val="single" w:sz="4" w:space="0" w:color="auto"/>
              <w:left w:val="single" w:sz="12" w:space="0" w:color="auto"/>
              <w:bottom w:val="single" w:sz="4" w:space="0" w:color="auto"/>
              <w:right w:val="single" w:sz="4" w:space="0" w:color="auto"/>
            </w:tcBorders>
            <w:vAlign w:val="center"/>
            <w:hideMark/>
          </w:tcPr>
          <w:p w:rsidR="00177620" w:rsidRPr="00177620" w:rsidRDefault="00177620" w:rsidP="00177620">
            <w:pPr>
              <w:spacing w:after="0" w:line="240" w:lineRule="auto"/>
              <w:rPr>
                <w:rFonts w:ascii="Times New Roman" w:eastAsia="Calibri" w:hAnsi="Times New Roman" w:cs="Times New Roman"/>
                <w:lang w:val="sr-Cyrl-RS"/>
              </w:rPr>
            </w:pPr>
          </w:p>
        </w:tc>
        <w:tc>
          <w:tcPr>
            <w:tcW w:w="1701" w:type="dxa"/>
            <w:tcBorders>
              <w:top w:val="single" w:sz="4" w:space="0" w:color="auto"/>
              <w:left w:val="single" w:sz="4" w:space="0" w:color="auto"/>
              <w:bottom w:val="single" w:sz="4" w:space="0" w:color="auto"/>
              <w:right w:val="single" w:sz="12" w:space="0" w:color="auto"/>
            </w:tcBorders>
            <w:shd w:val="clear" w:color="auto" w:fill="D9D9D9"/>
            <w:vAlign w:val="center"/>
            <w:hideMark/>
          </w:tcPr>
          <w:p w:rsidR="00177620" w:rsidRPr="00177620" w:rsidRDefault="00177620" w:rsidP="00177620">
            <w:pPr>
              <w:spacing w:after="0" w:line="240" w:lineRule="auto"/>
              <w:rPr>
                <w:rFonts w:ascii="Times New Roman" w:eastAsia="Calibri" w:hAnsi="Times New Roman" w:cs="Times New Roman"/>
                <w:lang w:val="sr-Cyrl-RS"/>
              </w:rPr>
            </w:pPr>
            <w:r w:rsidRPr="00177620">
              <w:rPr>
                <w:rFonts w:ascii="Times New Roman" w:eastAsia="Calibri" w:hAnsi="Times New Roman" w:cs="Times New Roman"/>
                <w:lang w:val="sr-Cyrl-RS"/>
              </w:rPr>
              <w:t xml:space="preserve">Службене </w:t>
            </w:r>
            <w:r w:rsidRPr="00177620">
              <w:rPr>
                <w:rFonts w:ascii="Times New Roman" w:eastAsia="Calibri" w:hAnsi="Times New Roman" w:cs="Times New Roman"/>
                <w:b/>
                <w:lang w:val="sr-Cyrl-RS"/>
              </w:rPr>
              <w:t>саветодавне посете</w:t>
            </w:r>
          </w:p>
        </w:tc>
        <w:tc>
          <w:tcPr>
            <w:tcW w:w="1304" w:type="dxa"/>
            <w:tcBorders>
              <w:top w:val="single" w:sz="4" w:space="0" w:color="auto"/>
              <w:left w:val="single" w:sz="12" w:space="0" w:color="auto"/>
              <w:bottom w:val="single" w:sz="4" w:space="0" w:color="auto"/>
              <w:right w:val="single" w:sz="4" w:space="0" w:color="auto"/>
            </w:tcBorders>
            <w:vAlign w:val="center"/>
            <w:hideMark/>
          </w:tcPr>
          <w:p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2</w:t>
            </w:r>
          </w:p>
        </w:tc>
        <w:tc>
          <w:tcPr>
            <w:tcW w:w="1389" w:type="dxa"/>
            <w:tcBorders>
              <w:top w:val="single" w:sz="4" w:space="0" w:color="auto"/>
              <w:left w:val="single" w:sz="4" w:space="0" w:color="auto"/>
              <w:bottom w:val="single" w:sz="4" w:space="0" w:color="auto"/>
              <w:right w:val="single" w:sz="4" w:space="0" w:color="auto"/>
            </w:tcBorders>
            <w:vAlign w:val="center"/>
          </w:tcPr>
          <w:p w:rsidR="00177620" w:rsidRPr="00177620" w:rsidRDefault="00F97A2B" w:rsidP="00177620">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219" w:type="dxa"/>
            <w:tcBorders>
              <w:top w:val="single" w:sz="4" w:space="0" w:color="auto"/>
              <w:left w:val="single" w:sz="4" w:space="0" w:color="auto"/>
              <w:bottom w:val="single" w:sz="4" w:space="0" w:color="auto"/>
              <w:right w:val="single" w:sz="4" w:space="0" w:color="auto"/>
            </w:tcBorders>
            <w:vAlign w:val="center"/>
          </w:tcPr>
          <w:p w:rsidR="00177620" w:rsidRPr="00177620" w:rsidRDefault="00F97A2B" w:rsidP="00177620">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304" w:type="dxa"/>
            <w:tcBorders>
              <w:top w:val="single" w:sz="4" w:space="0" w:color="auto"/>
              <w:left w:val="single" w:sz="4" w:space="0" w:color="auto"/>
              <w:bottom w:val="single" w:sz="4" w:space="0" w:color="auto"/>
              <w:right w:val="single" w:sz="4" w:space="0" w:color="auto"/>
            </w:tcBorders>
            <w:vAlign w:val="center"/>
            <w:hideMark/>
          </w:tcPr>
          <w:p w:rsidR="00177620" w:rsidRPr="00F97A2B" w:rsidRDefault="00F97A2B" w:rsidP="00177620">
            <w:pPr>
              <w:spacing w:after="0" w:line="240" w:lineRule="auto"/>
              <w:jc w:val="center"/>
              <w:rPr>
                <w:rFonts w:ascii="Times New Roman" w:eastAsia="Calibri" w:hAnsi="Times New Roman" w:cs="Times New Roman"/>
                <w:lang w:val="sr-Latn-RS"/>
              </w:rPr>
            </w:pPr>
            <w:r>
              <w:rPr>
                <w:rFonts w:ascii="Times New Roman" w:eastAsia="Calibri" w:hAnsi="Times New Roman" w:cs="Times New Roman"/>
                <w:lang w:val="sr-Latn-RS"/>
              </w:rPr>
              <w:t>/</w:t>
            </w:r>
          </w:p>
        </w:tc>
        <w:tc>
          <w:tcPr>
            <w:tcW w:w="1304" w:type="dxa"/>
            <w:tcBorders>
              <w:top w:val="single" w:sz="4" w:space="0" w:color="auto"/>
              <w:left w:val="single" w:sz="4" w:space="0" w:color="auto"/>
              <w:bottom w:val="single" w:sz="4" w:space="0" w:color="auto"/>
              <w:right w:val="single" w:sz="4" w:space="0" w:color="auto"/>
            </w:tcBorders>
            <w:vAlign w:val="center"/>
          </w:tcPr>
          <w:p w:rsidR="00177620" w:rsidRPr="00177620" w:rsidRDefault="00F97A2B" w:rsidP="00177620">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304" w:type="dxa"/>
            <w:tcBorders>
              <w:top w:val="single" w:sz="4" w:space="0" w:color="auto"/>
              <w:left w:val="single" w:sz="4" w:space="0" w:color="auto"/>
              <w:bottom w:val="single" w:sz="4" w:space="0" w:color="auto"/>
              <w:right w:val="single" w:sz="4" w:space="0" w:color="auto"/>
            </w:tcBorders>
            <w:vAlign w:val="center"/>
          </w:tcPr>
          <w:p w:rsidR="00177620" w:rsidRPr="00177620" w:rsidRDefault="00F97A2B" w:rsidP="00177620">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304" w:type="dxa"/>
            <w:tcBorders>
              <w:top w:val="single" w:sz="4" w:space="0" w:color="auto"/>
              <w:left w:val="single" w:sz="4" w:space="0" w:color="auto"/>
              <w:bottom w:val="single" w:sz="4" w:space="0" w:color="auto"/>
              <w:right w:val="single" w:sz="4" w:space="0" w:color="auto"/>
            </w:tcBorders>
            <w:vAlign w:val="center"/>
          </w:tcPr>
          <w:p w:rsidR="00177620" w:rsidRPr="00177620" w:rsidRDefault="00F97A2B" w:rsidP="00177620">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304" w:type="dxa"/>
            <w:tcBorders>
              <w:top w:val="single" w:sz="4" w:space="0" w:color="auto"/>
              <w:left w:val="single" w:sz="4" w:space="0" w:color="auto"/>
              <w:bottom w:val="single" w:sz="4" w:space="0" w:color="auto"/>
              <w:right w:val="single" w:sz="6" w:space="0" w:color="auto"/>
            </w:tcBorders>
            <w:vAlign w:val="center"/>
          </w:tcPr>
          <w:p w:rsidR="00177620" w:rsidRPr="00177620" w:rsidRDefault="00F97A2B" w:rsidP="00177620">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304" w:type="dxa"/>
            <w:tcBorders>
              <w:top w:val="single" w:sz="4" w:space="0" w:color="auto"/>
              <w:left w:val="single" w:sz="6" w:space="0" w:color="auto"/>
              <w:bottom w:val="single" w:sz="4" w:space="0" w:color="auto"/>
              <w:right w:val="single" w:sz="12" w:space="0" w:color="auto"/>
            </w:tcBorders>
            <w:vAlign w:val="center"/>
            <w:hideMark/>
          </w:tcPr>
          <w:p w:rsidR="00177620" w:rsidRPr="00F97A2B" w:rsidRDefault="00F97A2B" w:rsidP="00177620">
            <w:pPr>
              <w:spacing w:after="0" w:line="240" w:lineRule="auto"/>
              <w:jc w:val="center"/>
              <w:rPr>
                <w:rFonts w:ascii="Times New Roman" w:eastAsia="Calibri" w:hAnsi="Times New Roman" w:cs="Times New Roman"/>
                <w:lang w:val="sr-Latn-RS"/>
              </w:rPr>
            </w:pPr>
            <w:r>
              <w:rPr>
                <w:rFonts w:ascii="Times New Roman" w:eastAsia="Calibri" w:hAnsi="Times New Roman" w:cs="Times New Roman"/>
                <w:lang w:val="sr-Latn-RS"/>
              </w:rPr>
              <w:t>2</w:t>
            </w:r>
          </w:p>
        </w:tc>
      </w:tr>
      <w:tr w:rsidR="00177620" w:rsidRPr="00177620" w:rsidTr="00F97A2B">
        <w:trPr>
          <w:trHeight w:val="567"/>
        </w:trPr>
        <w:tc>
          <w:tcPr>
            <w:tcW w:w="988" w:type="dxa"/>
            <w:vMerge w:val="restart"/>
            <w:tcBorders>
              <w:top w:val="single" w:sz="4" w:space="0" w:color="auto"/>
              <w:left w:val="single" w:sz="12" w:space="0" w:color="auto"/>
              <w:bottom w:val="single" w:sz="4" w:space="0" w:color="auto"/>
              <w:right w:val="single" w:sz="4" w:space="0" w:color="auto"/>
            </w:tcBorders>
            <w:shd w:val="clear" w:color="auto" w:fill="D9D9D9"/>
            <w:textDirection w:val="btLr"/>
            <w:vAlign w:val="center"/>
            <w:hideMark/>
          </w:tcPr>
          <w:p w:rsidR="00177620" w:rsidRPr="00177620" w:rsidRDefault="00177620" w:rsidP="00177620">
            <w:pPr>
              <w:spacing w:after="0" w:line="240" w:lineRule="auto"/>
              <w:ind w:left="113" w:right="113"/>
              <w:jc w:val="center"/>
              <w:rPr>
                <w:rFonts w:ascii="Times New Roman" w:eastAsia="Calibri" w:hAnsi="Times New Roman" w:cs="Times New Roman"/>
                <w:b/>
                <w:lang w:val="sr-Cyrl-RS"/>
              </w:rPr>
            </w:pPr>
            <w:r w:rsidRPr="00177620">
              <w:rPr>
                <w:rFonts w:ascii="Times New Roman" w:eastAsia="Calibri" w:hAnsi="Times New Roman" w:cs="Times New Roman"/>
                <w:lang w:val="sr-Cyrl-RS"/>
              </w:rPr>
              <w:t xml:space="preserve">Број </w:t>
            </w:r>
            <w:r w:rsidRPr="00177620">
              <w:rPr>
                <w:rFonts w:ascii="Times New Roman" w:eastAsia="Calibri" w:hAnsi="Times New Roman" w:cs="Times New Roman"/>
                <w:b/>
                <w:lang w:val="sr-Cyrl-RS"/>
              </w:rPr>
              <w:t xml:space="preserve">поднетих </w:t>
            </w:r>
            <w:r w:rsidRPr="00177620">
              <w:rPr>
                <w:rFonts w:ascii="Times New Roman" w:eastAsia="Calibri" w:hAnsi="Times New Roman" w:cs="Times New Roman"/>
                <w:lang w:val="sr-Cyrl-RS"/>
              </w:rPr>
              <w:t>пријава</w:t>
            </w:r>
          </w:p>
        </w:tc>
        <w:tc>
          <w:tcPr>
            <w:tcW w:w="1701" w:type="dxa"/>
            <w:tcBorders>
              <w:top w:val="single" w:sz="4" w:space="0" w:color="auto"/>
              <w:left w:val="single" w:sz="4" w:space="0" w:color="auto"/>
              <w:bottom w:val="single" w:sz="4" w:space="0" w:color="auto"/>
              <w:right w:val="single" w:sz="12" w:space="0" w:color="auto"/>
            </w:tcBorders>
            <w:shd w:val="clear" w:color="auto" w:fill="D9D9D9"/>
            <w:vAlign w:val="center"/>
            <w:hideMark/>
          </w:tcPr>
          <w:p w:rsidR="00177620" w:rsidRPr="00177620" w:rsidRDefault="00177620" w:rsidP="00177620">
            <w:pPr>
              <w:spacing w:after="0" w:line="240" w:lineRule="auto"/>
              <w:rPr>
                <w:rFonts w:ascii="Times New Roman" w:eastAsia="Calibri" w:hAnsi="Times New Roman" w:cs="Times New Roman"/>
                <w:lang w:val="sr-Cyrl-RS"/>
              </w:rPr>
            </w:pPr>
            <w:r w:rsidRPr="00177620">
              <w:rPr>
                <w:rFonts w:ascii="Times New Roman" w:eastAsia="Calibri" w:hAnsi="Times New Roman" w:cs="Times New Roman"/>
                <w:b/>
                <w:lang w:val="sr-Cyrl-RS"/>
              </w:rPr>
              <w:t>Прекршајне</w:t>
            </w:r>
            <w:r w:rsidRPr="00177620">
              <w:rPr>
                <w:rFonts w:ascii="Times New Roman" w:eastAsia="Calibri" w:hAnsi="Times New Roman" w:cs="Times New Roman"/>
                <w:lang w:val="sr-Cyrl-RS"/>
              </w:rPr>
              <w:t xml:space="preserve"> пријаве</w:t>
            </w:r>
          </w:p>
        </w:tc>
        <w:tc>
          <w:tcPr>
            <w:tcW w:w="1304" w:type="dxa"/>
            <w:tcBorders>
              <w:top w:val="single" w:sz="4" w:space="0" w:color="auto"/>
              <w:left w:val="single" w:sz="12" w:space="0" w:color="auto"/>
              <w:bottom w:val="single" w:sz="4" w:space="0" w:color="auto"/>
              <w:right w:val="single" w:sz="4" w:space="0" w:color="auto"/>
            </w:tcBorders>
            <w:vAlign w:val="center"/>
            <w:hideMark/>
          </w:tcPr>
          <w:p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1</w:t>
            </w:r>
          </w:p>
        </w:tc>
        <w:tc>
          <w:tcPr>
            <w:tcW w:w="1389" w:type="dxa"/>
            <w:tcBorders>
              <w:top w:val="single" w:sz="4" w:space="0" w:color="auto"/>
              <w:left w:val="single" w:sz="4" w:space="0" w:color="auto"/>
              <w:bottom w:val="single" w:sz="4" w:space="0" w:color="auto"/>
              <w:right w:val="single" w:sz="4" w:space="0" w:color="auto"/>
            </w:tcBorders>
            <w:vAlign w:val="center"/>
          </w:tcPr>
          <w:p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219" w:type="dxa"/>
            <w:tcBorders>
              <w:top w:val="single" w:sz="4" w:space="0" w:color="auto"/>
              <w:left w:val="single" w:sz="4" w:space="0" w:color="auto"/>
              <w:bottom w:val="single" w:sz="4" w:space="0" w:color="auto"/>
              <w:right w:val="single" w:sz="4" w:space="0" w:color="auto"/>
            </w:tcBorders>
            <w:vAlign w:val="center"/>
          </w:tcPr>
          <w:p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4" w:space="0" w:color="auto"/>
            </w:tcBorders>
            <w:vAlign w:val="center"/>
          </w:tcPr>
          <w:p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4" w:space="0" w:color="auto"/>
            </w:tcBorders>
            <w:vAlign w:val="center"/>
          </w:tcPr>
          <w:p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4" w:space="0" w:color="auto"/>
            </w:tcBorders>
            <w:vAlign w:val="center"/>
          </w:tcPr>
          <w:p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4" w:space="0" w:color="auto"/>
            </w:tcBorders>
            <w:vAlign w:val="center"/>
          </w:tcPr>
          <w:p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6" w:space="0" w:color="auto"/>
            </w:tcBorders>
            <w:vAlign w:val="center"/>
          </w:tcPr>
          <w:p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6" w:space="0" w:color="auto"/>
              <w:bottom w:val="single" w:sz="4" w:space="0" w:color="auto"/>
              <w:right w:val="single" w:sz="12" w:space="0" w:color="auto"/>
            </w:tcBorders>
            <w:vAlign w:val="center"/>
            <w:hideMark/>
          </w:tcPr>
          <w:p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1</w:t>
            </w:r>
          </w:p>
        </w:tc>
      </w:tr>
      <w:tr w:rsidR="00177620" w:rsidRPr="00177620" w:rsidTr="00F97A2B">
        <w:trPr>
          <w:trHeight w:val="567"/>
        </w:trPr>
        <w:tc>
          <w:tcPr>
            <w:tcW w:w="0" w:type="auto"/>
            <w:vMerge/>
            <w:tcBorders>
              <w:top w:val="single" w:sz="4" w:space="0" w:color="auto"/>
              <w:left w:val="single" w:sz="12" w:space="0" w:color="auto"/>
              <w:bottom w:val="single" w:sz="4" w:space="0" w:color="auto"/>
              <w:right w:val="single" w:sz="4" w:space="0" w:color="auto"/>
            </w:tcBorders>
            <w:vAlign w:val="center"/>
            <w:hideMark/>
          </w:tcPr>
          <w:p w:rsidR="00177620" w:rsidRPr="00177620" w:rsidRDefault="00177620" w:rsidP="00177620">
            <w:pPr>
              <w:spacing w:after="0" w:line="240" w:lineRule="auto"/>
              <w:rPr>
                <w:rFonts w:ascii="Times New Roman" w:eastAsia="Calibri" w:hAnsi="Times New Roman" w:cs="Times New Roman"/>
                <w:b/>
                <w:lang w:val="sr-Cyrl-RS"/>
              </w:rPr>
            </w:pPr>
          </w:p>
        </w:tc>
        <w:tc>
          <w:tcPr>
            <w:tcW w:w="1701" w:type="dxa"/>
            <w:tcBorders>
              <w:top w:val="single" w:sz="4" w:space="0" w:color="auto"/>
              <w:left w:val="single" w:sz="4" w:space="0" w:color="auto"/>
              <w:bottom w:val="single" w:sz="4" w:space="0" w:color="auto"/>
              <w:right w:val="single" w:sz="12" w:space="0" w:color="auto"/>
            </w:tcBorders>
            <w:shd w:val="clear" w:color="auto" w:fill="D9D9D9"/>
            <w:vAlign w:val="center"/>
            <w:hideMark/>
          </w:tcPr>
          <w:p w:rsidR="00177620" w:rsidRPr="00177620" w:rsidRDefault="00177620" w:rsidP="00177620">
            <w:pPr>
              <w:spacing w:after="0" w:line="240" w:lineRule="auto"/>
              <w:rPr>
                <w:rFonts w:ascii="Times New Roman" w:eastAsia="Calibri" w:hAnsi="Times New Roman" w:cs="Times New Roman"/>
                <w:lang w:val="sr-Cyrl-RS"/>
              </w:rPr>
            </w:pPr>
            <w:r w:rsidRPr="00177620">
              <w:rPr>
                <w:rFonts w:ascii="Times New Roman" w:eastAsia="Calibri" w:hAnsi="Times New Roman" w:cs="Times New Roman"/>
                <w:lang w:val="sr-Cyrl-RS"/>
              </w:rPr>
              <w:t xml:space="preserve">Пријаве за </w:t>
            </w:r>
            <w:r w:rsidRPr="00177620">
              <w:rPr>
                <w:rFonts w:ascii="Times New Roman" w:eastAsia="Calibri" w:hAnsi="Times New Roman" w:cs="Times New Roman"/>
                <w:b/>
                <w:lang w:val="sr-Cyrl-RS"/>
              </w:rPr>
              <w:t>привредни преступ</w:t>
            </w:r>
          </w:p>
        </w:tc>
        <w:tc>
          <w:tcPr>
            <w:tcW w:w="1304" w:type="dxa"/>
            <w:tcBorders>
              <w:top w:val="single" w:sz="4" w:space="0" w:color="auto"/>
              <w:left w:val="single" w:sz="12" w:space="0" w:color="auto"/>
              <w:bottom w:val="single" w:sz="4" w:space="0" w:color="auto"/>
              <w:right w:val="single" w:sz="4" w:space="0" w:color="auto"/>
            </w:tcBorders>
            <w:vAlign w:val="center"/>
          </w:tcPr>
          <w:p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89" w:type="dxa"/>
            <w:tcBorders>
              <w:top w:val="single" w:sz="4" w:space="0" w:color="auto"/>
              <w:left w:val="single" w:sz="4" w:space="0" w:color="auto"/>
              <w:bottom w:val="single" w:sz="4" w:space="0" w:color="auto"/>
              <w:right w:val="single" w:sz="4" w:space="0" w:color="auto"/>
            </w:tcBorders>
            <w:vAlign w:val="center"/>
          </w:tcPr>
          <w:p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219" w:type="dxa"/>
            <w:tcBorders>
              <w:top w:val="single" w:sz="4" w:space="0" w:color="auto"/>
              <w:left w:val="single" w:sz="4" w:space="0" w:color="auto"/>
              <w:bottom w:val="single" w:sz="4" w:space="0" w:color="auto"/>
              <w:right w:val="single" w:sz="4" w:space="0" w:color="auto"/>
            </w:tcBorders>
            <w:vAlign w:val="center"/>
          </w:tcPr>
          <w:p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4" w:space="0" w:color="auto"/>
            </w:tcBorders>
            <w:vAlign w:val="center"/>
          </w:tcPr>
          <w:p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4" w:space="0" w:color="auto"/>
            </w:tcBorders>
            <w:vAlign w:val="center"/>
          </w:tcPr>
          <w:p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4" w:space="0" w:color="auto"/>
            </w:tcBorders>
            <w:vAlign w:val="center"/>
          </w:tcPr>
          <w:p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4" w:space="0" w:color="auto"/>
            </w:tcBorders>
            <w:vAlign w:val="center"/>
          </w:tcPr>
          <w:p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6" w:space="0" w:color="auto"/>
            </w:tcBorders>
            <w:vAlign w:val="center"/>
          </w:tcPr>
          <w:p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6" w:space="0" w:color="auto"/>
              <w:bottom w:val="single" w:sz="4" w:space="0" w:color="auto"/>
              <w:right w:val="single" w:sz="12" w:space="0" w:color="auto"/>
            </w:tcBorders>
            <w:vAlign w:val="center"/>
          </w:tcPr>
          <w:p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r>
      <w:tr w:rsidR="00177620" w:rsidRPr="00177620" w:rsidTr="00F97A2B">
        <w:trPr>
          <w:trHeight w:val="567"/>
        </w:trPr>
        <w:tc>
          <w:tcPr>
            <w:tcW w:w="0" w:type="auto"/>
            <w:vMerge/>
            <w:tcBorders>
              <w:top w:val="single" w:sz="4" w:space="0" w:color="auto"/>
              <w:left w:val="single" w:sz="12" w:space="0" w:color="auto"/>
              <w:bottom w:val="single" w:sz="4" w:space="0" w:color="auto"/>
              <w:right w:val="single" w:sz="4" w:space="0" w:color="auto"/>
            </w:tcBorders>
            <w:vAlign w:val="center"/>
            <w:hideMark/>
          </w:tcPr>
          <w:p w:rsidR="00177620" w:rsidRPr="00177620" w:rsidRDefault="00177620" w:rsidP="00177620">
            <w:pPr>
              <w:spacing w:after="0" w:line="240" w:lineRule="auto"/>
              <w:rPr>
                <w:rFonts w:ascii="Times New Roman" w:eastAsia="Calibri" w:hAnsi="Times New Roman" w:cs="Times New Roman"/>
                <w:b/>
                <w:lang w:val="sr-Cyrl-RS"/>
              </w:rPr>
            </w:pPr>
          </w:p>
        </w:tc>
        <w:tc>
          <w:tcPr>
            <w:tcW w:w="1701" w:type="dxa"/>
            <w:tcBorders>
              <w:top w:val="single" w:sz="4" w:space="0" w:color="auto"/>
              <w:left w:val="single" w:sz="4" w:space="0" w:color="auto"/>
              <w:bottom w:val="single" w:sz="4" w:space="0" w:color="auto"/>
              <w:right w:val="single" w:sz="12" w:space="0" w:color="auto"/>
            </w:tcBorders>
            <w:shd w:val="clear" w:color="auto" w:fill="D9D9D9"/>
            <w:vAlign w:val="center"/>
            <w:hideMark/>
          </w:tcPr>
          <w:p w:rsidR="00177620" w:rsidRPr="00177620" w:rsidRDefault="00177620" w:rsidP="00177620">
            <w:pPr>
              <w:spacing w:after="0" w:line="240" w:lineRule="auto"/>
              <w:rPr>
                <w:rFonts w:ascii="Times New Roman" w:eastAsia="Calibri" w:hAnsi="Times New Roman" w:cs="Times New Roman"/>
                <w:lang w:val="sr-Cyrl-RS"/>
              </w:rPr>
            </w:pPr>
            <w:r w:rsidRPr="00177620">
              <w:rPr>
                <w:rFonts w:ascii="Times New Roman" w:eastAsia="Calibri" w:hAnsi="Times New Roman" w:cs="Times New Roman"/>
                <w:b/>
                <w:lang w:val="sr-Cyrl-RS"/>
              </w:rPr>
              <w:t>Кривичне</w:t>
            </w:r>
            <w:r w:rsidRPr="00177620">
              <w:rPr>
                <w:rFonts w:ascii="Times New Roman" w:eastAsia="Calibri" w:hAnsi="Times New Roman" w:cs="Times New Roman"/>
                <w:lang w:val="sr-Cyrl-RS"/>
              </w:rPr>
              <w:t xml:space="preserve"> пријава</w:t>
            </w:r>
          </w:p>
        </w:tc>
        <w:tc>
          <w:tcPr>
            <w:tcW w:w="1304" w:type="dxa"/>
            <w:tcBorders>
              <w:top w:val="single" w:sz="4" w:space="0" w:color="auto"/>
              <w:left w:val="single" w:sz="12" w:space="0" w:color="auto"/>
              <w:bottom w:val="single" w:sz="4" w:space="0" w:color="auto"/>
              <w:right w:val="single" w:sz="4" w:space="0" w:color="auto"/>
            </w:tcBorders>
            <w:vAlign w:val="center"/>
          </w:tcPr>
          <w:p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89" w:type="dxa"/>
            <w:tcBorders>
              <w:top w:val="single" w:sz="4" w:space="0" w:color="auto"/>
              <w:left w:val="single" w:sz="4" w:space="0" w:color="auto"/>
              <w:bottom w:val="single" w:sz="4" w:space="0" w:color="auto"/>
              <w:right w:val="single" w:sz="4" w:space="0" w:color="auto"/>
            </w:tcBorders>
            <w:vAlign w:val="center"/>
          </w:tcPr>
          <w:p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219" w:type="dxa"/>
            <w:tcBorders>
              <w:top w:val="single" w:sz="4" w:space="0" w:color="auto"/>
              <w:left w:val="single" w:sz="4" w:space="0" w:color="auto"/>
              <w:bottom w:val="single" w:sz="4" w:space="0" w:color="auto"/>
              <w:right w:val="single" w:sz="4" w:space="0" w:color="auto"/>
            </w:tcBorders>
            <w:vAlign w:val="center"/>
          </w:tcPr>
          <w:p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4" w:space="0" w:color="auto"/>
            </w:tcBorders>
            <w:vAlign w:val="center"/>
          </w:tcPr>
          <w:p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4" w:space="0" w:color="auto"/>
            </w:tcBorders>
            <w:vAlign w:val="center"/>
          </w:tcPr>
          <w:p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4" w:space="0" w:color="auto"/>
            </w:tcBorders>
            <w:vAlign w:val="center"/>
          </w:tcPr>
          <w:p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4" w:space="0" w:color="auto"/>
            </w:tcBorders>
            <w:vAlign w:val="center"/>
          </w:tcPr>
          <w:p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6" w:space="0" w:color="auto"/>
            </w:tcBorders>
            <w:vAlign w:val="center"/>
          </w:tcPr>
          <w:p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6" w:space="0" w:color="auto"/>
              <w:bottom w:val="single" w:sz="4" w:space="0" w:color="auto"/>
              <w:right w:val="single" w:sz="12" w:space="0" w:color="auto"/>
            </w:tcBorders>
            <w:vAlign w:val="center"/>
          </w:tcPr>
          <w:p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r>
      <w:tr w:rsidR="00177620" w:rsidRPr="00177620" w:rsidTr="00F97A2B">
        <w:trPr>
          <w:trHeight w:val="397"/>
        </w:trPr>
        <w:tc>
          <w:tcPr>
            <w:tcW w:w="2689" w:type="dxa"/>
            <w:gridSpan w:val="2"/>
            <w:tcBorders>
              <w:top w:val="single" w:sz="4" w:space="0" w:color="auto"/>
              <w:left w:val="single" w:sz="12" w:space="0" w:color="auto"/>
              <w:bottom w:val="single" w:sz="4" w:space="0" w:color="auto"/>
              <w:right w:val="single" w:sz="12" w:space="0" w:color="auto"/>
            </w:tcBorders>
            <w:shd w:val="thinDiagStripe" w:color="auto" w:fill="BFBFBF"/>
            <w:vAlign w:val="center"/>
          </w:tcPr>
          <w:p w:rsidR="00177620" w:rsidRPr="00177620" w:rsidRDefault="00177620" w:rsidP="00177620">
            <w:pPr>
              <w:spacing w:after="0" w:line="240" w:lineRule="auto"/>
              <w:jc w:val="center"/>
              <w:rPr>
                <w:rFonts w:ascii="Times New Roman" w:eastAsia="Calibri" w:hAnsi="Times New Roman" w:cs="Times New Roman"/>
                <w:b/>
              </w:rPr>
            </w:pPr>
          </w:p>
        </w:tc>
        <w:tc>
          <w:tcPr>
            <w:tcW w:w="11736" w:type="dxa"/>
            <w:gridSpan w:val="9"/>
            <w:tcBorders>
              <w:top w:val="single" w:sz="12" w:space="0" w:color="auto"/>
              <w:left w:val="single" w:sz="12" w:space="0" w:color="auto"/>
              <w:bottom w:val="single" w:sz="4" w:space="0" w:color="auto"/>
              <w:right w:val="single" w:sz="12" w:space="0" w:color="auto"/>
            </w:tcBorders>
            <w:shd w:val="clear" w:color="auto" w:fill="C9C891"/>
            <w:vAlign w:val="center"/>
            <w:hideMark/>
          </w:tcPr>
          <w:p w:rsidR="00177620" w:rsidRPr="00177620" w:rsidRDefault="00177620" w:rsidP="00177620">
            <w:pPr>
              <w:spacing w:after="0" w:line="240" w:lineRule="auto"/>
              <w:jc w:val="center"/>
              <w:rPr>
                <w:rFonts w:ascii="Times New Roman" w:eastAsia="Calibri" w:hAnsi="Times New Roman" w:cs="Times New Roman"/>
                <w:b/>
              </w:rPr>
            </w:pPr>
            <w:r w:rsidRPr="00177620">
              <w:rPr>
                <w:rFonts w:ascii="Times New Roman" w:eastAsia="Calibri" w:hAnsi="Times New Roman" w:cs="Times New Roman"/>
                <w:b/>
                <w:lang w:val="sr-Cyrl-RS"/>
              </w:rPr>
              <w:t xml:space="preserve">ИНСПЕКЦИЈСКИ  НАДЗОРИ  НАД  НЕРЕГИСТРОВАНИМ  СУБЈЕКТИМА </w:t>
            </w:r>
            <w:r w:rsidRPr="00177620">
              <w:rPr>
                <w:rFonts w:ascii="Times New Roman" w:eastAsia="Calibri" w:hAnsi="Times New Roman" w:cs="Times New Roman"/>
                <w:lang w:val="sr-Cyrl-RS"/>
              </w:rPr>
              <w:t>(члан 33. ЗОИН-а)</w:t>
            </w:r>
          </w:p>
        </w:tc>
      </w:tr>
      <w:tr w:rsidR="00177620" w:rsidRPr="00177620" w:rsidTr="00F97A2B">
        <w:trPr>
          <w:trHeight w:val="567"/>
        </w:trPr>
        <w:tc>
          <w:tcPr>
            <w:tcW w:w="2689" w:type="dxa"/>
            <w:gridSpan w:val="2"/>
            <w:tcBorders>
              <w:top w:val="single" w:sz="4" w:space="0" w:color="auto"/>
              <w:left w:val="single" w:sz="12" w:space="0" w:color="auto"/>
              <w:bottom w:val="single" w:sz="4" w:space="0" w:color="auto"/>
              <w:right w:val="single" w:sz="12" w:space="0" w:color="auto"/>
            </w:tcBorders>
            <w:shd w:val="clear" w:color="auto" w:fill="D9D9D9"/>
            <w:vAlign w:val="center"/>
            <w:hideMark/>
          </w:tcPr>
          <w:p w:rsidR="00177620" w:rsidRPr="00177620" w:rsidRDefault="00177620" w:rsidP="00177620">
            <w:pPr>
              <w:spacing w:after="0" w:line="240" w:lineRule="auto"/>
              <w:rPr>
                <w:rFonts w:ascii="Times New Roman" w:eastAsia="Calibri" w:hAnsi="Times New Roman" w:cs="Times New Roman"/>
                <w:b/>
                <w:lang w:val="sr-Cyrl-RS"/>
              </w:rPr>
            </w:pPr>
            <w:r w:rsidRPr="00177620">
              <w:rPr>
                <w:rFonts w:ascii="Times New Roman" w:eastAsia="Calibri" w:hAnsi="Times New Roman" w:cs="Times New Roman"/>
                <w:lang w:val="sr-Cyrl-RS"/>
              </w:rPr>
              <w:t xml:space="preserve">Број инспекцијских надзора над </w:t>
            </w:r>
            <w:r w:rsidRPr="00177620">
              <w:rPr>
                <w:rFonts w:ascii="Times New Roman" w:eastAsia="Calibri" w:hAnsi="Times New Roman" w:cs="Times New Roman"/>
                <w:b/>
                <w:lang w:val="sr-Cyrl-RS"/>
              </w:rPr>
              <w:t xml:space="preserve">нерегистро-ваним субјектима </w:t>
            </w:r>
          </w:p>
        </w:tc>
        <w:tc>
          <w:tcPr>
            <w:tcW w:w="1304" w:type="dxa"/>
            <w:tcBorders>
              <w:top w:val="single" w:sz="12" w:space="0" w:color="auto"/>
              <w:left w:val="single" w:sz="12" w:space="0" w:color="auto"/>
              <w:bottom w:val="single" w:sz="4" w:space="0" w:color="auto"/>
              <w:right w:val="single" w:sz="4" w:space="0" w:color="auto"/>
            </w:tcBorders>
            <w:vAlign w:val="center"/>
            <w:hideMark/>
          </w:tcPr>
          <w:p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89" w:type="dxa"/>
            <w:tcBorders>
              <w:top w:val="single" w:sz="12" w:space="0" w:color="auto"/>
              <w:left w:val="single" w:sz="4" w:space="0" w:color="auto"/>
              <w:bottom w:val="single" w:sz="4" w:space="0" w:color="auto"/>
              <w:right w:val="single" w:sz="4" w:space="0" w:color="auto"/>
            </w:tcBorders>
            <w:vAlign w:val="center"/>
          </w:tcPr>
          <w:p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219" w:type="dxa"/>
            <w:tcBorders>
              <w:top w:val="single" w:sz="12" w:space="0" w:color="auto"/>
              <w:left w:val="single" w:sz="4" w:space="0" w:color="auto"/>
              <w:bottom w:val="single" w:sz="4" w:space="0" w:color="auto"/>
              <w:right w:val="single" w:sz="4" w:space="0" w:color="auto"/>
            </w:tcBorders>
            <w:vAlign w:val="center"/>
          </w:tcPr>
          <w:p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12" w:space="0" w:color="auto"/>
              <w:left w:val="single" w:sz="4" w:space="0" w:color="auto"/>
              <w:bottom w:val="single" w:sz="4" w:space="0" w:color="auto"/>
              <w:right w:val="single" w:sz="4" w:space="0" w:color="auto"/>
            </w:tcBorders>
            <w:vAlign w:val="center"/>
            <w:hideMark/>
          </w:tcPr>
          <w:p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12" w:space="0" w:color="auto"/>
              <w:left w:val="single" w:sz="4" w:space="0" w:color="auto"/>
              <w:bottom w:val="single" w:sz="4" w:space="0" w:color="auto"/>
              <w:right w:val="single" w:sz="4" w:space="0" w:color="auto"/>
            </w:tcBorders>
            <w:vAlign w:val="center"/>
          </w:tcPr>
          <w:p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12" w:space="0" w:color="auto"/>
              <w:left w:val="single" w:sz="4" w:space="0" w:color="auto"/>
              <w:bottom w:val="single" w:sz="4" w:space="0" w:color="auto"/>
              <w:right w:val="single" w:sz="4" w:space="0" w:color="auto"/>
            </w:tcBorders>
            <w:vAlign w:val="center"/>
            <w:hideMark/>
          </w:tcPr>
          <w:p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12" w:space="0" w:color="auto"/>
              <w:left w:val="single" w:sz="4" w:space="0" w:color="auto"/>
              <w:bottom w:val="single" w:sz="4" w:space="0" w:color="auto"/>
              <w:right w:val="single" w:sz="4" w:space="0" w:color="auto"/>
            </w:tcBorders>
            <w:vAlign w:val="center"/>
            <w:hideMark/>
          </w:tcPr>
          <w:p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12" w:space="0" w:color="auto"/>
              <w:left w:val="single" w:sz="4" w:space="0" w:color="auto"/>
              <w:bottom w:val="single" w:sz="4" w:space="0" w:color="auto"/>
              <w:right w:val="single" w:sz="6" w:space="0" w:color="auto"/>
            </w:tcBorders>
            <w:vAlign w:val="center"/>
          </w:tcPr>
          <w:p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12" w:space="0" w:color="auto"/>
              <w:left w:val="single" w:sz="6" w:space="0" w:color="auto"/>
              <w:bottom w:val="single" w:sz="4" w:space="0" w:color="auto"/>
              <w:right w:val="single" w:sz="12" w:space="0" w:color="auto"/>
            </w:tcBorders>
            <w:vAlign w:val="center"/>
            <w:hideMark/>
          </w:tcPr>
          <w:p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r>
    </w:tbl>
    <w:p w:rsidR="00177620" w:rsidRPr="00177620" w:rsidRDefault="00177620" w:rsidP="00177620">
      <w:pPr>
        <w:spacing w:after="200" w:line="276" w:lineRule="auto"/>
        <w:rPr>
          <w:rFonts w:ascii="Times New Roman" w:eastAsia="Calibri" w:hAnsi="Times New Roman" w:cs="Times New Roman"/>
          <w:b/>
          <w:i/>
          <w:sz w:val="28"/>
          <w:szCs w:val="28"/>
          <w:u w:val="single"/>
          <w:lang w:val="sr-Cyrl-RS"/>
        </w:rPr>
      </w:pPr>
    </w:p>
    <w:p w:rsidR="00177620" w:rsidRPr="00177620" w:rsidRDefault="00177620" w:rsidP="00177620">
      <w:pPr>
        <w:spacing w:after="200" w:line="276" w:lineRule="auto"/>
        <w:rPr>
          <w:rFonts w:ascii="Times New Roman" w:eastAsia="Calibri" w:hAnsi="Times New Roman" w:cs="Times New Roman"/>
          <w:b/>
          <w:i/>
          <w:sz w:val="28"/>
          <w:szCs w:val="28"/>
          <w:u w:val="single"/>
          <w:lang w:val="sr-Cyrl-RS"/>
        </w:rPr>
      </w:pPr>
      <w:r w:rsidRPr="00177620">
        <w:rPr>
          <w:rFonts w:ascii="Times New Roman" w:eastAsia="Calibri" w:hAnsi="Times New Roman" w:cs="Times New Roman"/>
          <w:b/>
          <w:i/>
          <w:sz w:val="28"/>
          <w:szCs w:val="28"/>
          <w:u w:val="single"/>
          <w:lang w:val="sr-Cyrl-RS"/>
        </w:rPr>
        <w:t>Легенда:</w:t>
      </w:r>
    </w:p>
    <w:p w:rsidR="00177620" w:rsidRPr="00177620" w:rsidRDefault="00177620" w:rsidP="00177620">
      <w:pPr>
        <w:spacing w:after="200" w:line="276" w:lineRule="auto"/>
        <w:rPr>
          <w:rFonts w:ascii="Times New Roman" w:eastAsia="Calibri" w:hAnsi="Times New Roman" w:cs="Times New Roman"/>
          <w:sz w:val="24"/>
          <w:szCs w:val="24"/>
          <w:lang w:val="sr-Cyrl-RS"/>
        </w:rPr>
      </w:pPr>
      <w:r w:rsidRPr="00177620">
        <w:rPr>
          <w:rFonts w:ascii="Times New Roman" w:eastAsia="Calibri" w:hAnsi="Times New Roman" w:cs="Times New Roman"/>
          <w:sz w:val="24"/>
          <w:szCs w:val="24"/>
          <w:lang w:val="sr-Cyrl-RS"/>
        </w:rPr>
        <w:lastRenderedPageBreak/>
        <w:t xml:space="preserve">ОБЛАСТ НАДЗОРА: </w:t>
      </w:r>
    </w:p>
    <w:p w:rsidR="00177620" w:rsidRPr="00177620" w:rsidRDefault="00177620" w:rsidP="00177620">
      <w:pPr>
        <w:spacing w:after="0" w:line="240" w:lineRule="auto"/>
        <w:ind w:left="720"/>
        <w:rPr>
          <w:rFonts w:ascii="Times New Roman" w:eastAsia="Calibri" w:hAnsi="Times New Roman" w:cs="Times New Roman"/>
          <w:sz w:val="24"/>
          <w:szCs w:val="24"/>
          <w:lang w:val="sr-Cyrl-RS"/>
        </w:rPr>
      </w:pPr>
      <w:r w:rsidRPr="00177620">
        <w:rPr>
          <w:rFonts w:ascii="Times New Roman" w:eastAsia="Calibri" w:hAnsi="Times New Roman" w:cs="Times New Roman"/>
          <w:b/>
          <w:sz w:val="24"/>
          <w:szCs w:val="24"/>
          <w:lang w:val="sr-Cyrl-RS"/>
        </w:rPr>
        <w:t>ЗЖС</w:t>
      </w:r>
      <w:r w:rsidRPr="00177620">
        <w:rPr>
          <w:rFonts w:ascii="Times New Roman" w:eastAsia="Calibri" w:hAnsi="Times New Roman" w:cs="Times New Roman"/>
          <w:sz w:val="24"/>
          <w:szCs w:val="24"/>
          <w:lang w:val="sr-Cyrl-RS"/>
        </w:rPr>
        <w:t xml:space="preserve"> - Инспекцијски надзори у области спровођења </w:t>
      </w:r>
      <w:r w:rsidRPr="00177620">
        <w:rPr>
          <w:rFonts w:ascii="Times New Roman" w:eastAsia="Calibri" w:hAnsi="Times New Roman" w:cs="Times New Roman"/>
          <w:i/>
          <w:sz w:val="24"/>
          <w:szCs w:val="24"/>
          <w:lang w:val="sr-Cyrl-RS"/>
        </w:rPr>
        <w:t>Закона о заштити животне средине</w:t>
      </w:r>
      <w:r w:rsidRPr="00177620">
        <w:rPr>
          <w:rFonts w:ascii="Times New Roman" w:eastAsia="Calibri" w:hAnsi="Times New Roman" w:cs="Times New Roman"/>
          <w:sz w:val="24"/>
          <w:szCs w:val="24"/>
          <w:lang w:val="sr-Cyrl-RS"/>
        </w:rPr>
        <w:t xml:space="preserve"> </w:t>
      </w:r>
      <w:r w:rsidRPr="00177620">
        <w:rPr>
          <w:rFonts w:ascii="Times New Roman" w:eastAsia="Calibri" w:hAnsi="Times New Roman" w:cs="Times New Roman"/>
          <w:i/>
          <w:sz w:val="24"/>
          <w:szCs w:val="24"/>
          <w:lang w:val="sr-Cyrl-RS"/>
        </w:rPr>
        <w:t>(„Сл. гласник РС“, бр. 135/04, 36/09, 72/09, 43/11 и 14/16)</w:t>
      </w:r>
      <w:r w:rsidRPr="00177620">
        <w:rPr>
          <w:rFonts w:ascii="Times New Roman" w:eastAsia="Calibri" w:hAnsi="Times New Roman" w:cs="Times New Roman"/>
          <w:sz w:val="24"/>
          <w:szCs w:val="24"/>
          <w:lang w:val="sr-Cyrl-RS"/>
        </w:rPr>
        <w:t xml:space="preserve"> и прописа донетих на основу овог закона; енергетска лиценца</w:t>
      </w:r>
    </w:p>
    <w:p w:rsidR="00177620" w:rsidRPr="00177620" w:rsidRDefault="00177620" w:rsidP="00177620">
      <w:pPr>
        <w:spacing w:after="0" w:line="240" w:lineRule="auto"/>
        <w:ind w:left="720"/>
        <w:rPr>
          <w:rFonts w:ascii="Times New Roman" w:eastAsia="Calibri" w:hAnsi="Times New Roman" w:cs="Times New Roman"/>
          <w:sz w:val="24"/>
          <w:szCs w:val="24"/>
          <w:lang w:val="sr-Cyrl-RS"/>
        </w:rPr>
      </w:pPr>
      <w:r w:rsidRPr="00177620">
        <w:rPr>
          <w:rFonts w:ascii="Times New Roman" w:eastAsia="Calibri" w:hAnsi="Times New Roman" w:cs="Times New Roman"/>
          <w:b/>
          <w:sz w:val="24"/>
          <w:szCs w:val="24"/>
          <w:lang w:val="sr-Cyrl-RS"/>
        </w:rPr>
        <w:t>СТУДИЈА О ПРОЦЕНИ УТИЦАЈА</w:t>
      </w:r>
      <w:r w:rsidRPr="00177620">
        <w:rPr>
          <w:rFonts w:ascii="Times New Roman" w:eastAsia="Calibri" w:hAnsi="Times New Roman" w:cs="Times New Roman"/>
          <w:b/>
          <w:sz w:val="20"/>
          <w:szCs w:val="20"/>
          <w:lang w:val="sr-Cyrl-RS"/>
        </w:rPr>
        <w:t xml:space="preserve"> - </w:t>
      </w:r>
      <w:r w:rsidRPr="00177620">
        <w:rPr>
          <w:rFonts w:ascii="Times New Roman" w:eastAsia="Calibri" w:hAnsi="Times New Roman" w:cs="Times New Roman"/>
          <w:sz w:val="24"/>
          <w:szCs w:val="24"/>
          <w:lang w:val="sr-Cyrl-RS"/>
        </w:rPr>
        <w:t xml:space="preserve">Инспекцијски надзори у области спровођења </w:t>
      </w:r>
      <w:r w:rsidRPr="00177620">
        <w:rPr>
          <w:rFonts w:ascii="Times New Roman" w:eastAsia="Calibri" w:hAnsi="Times New Roman" w:cs="Times New Roman"/>
          <w:i/>
          <w:sz w:val="24"/>
          <w:szCs w:val="24"/>
          <w:lang w:val="sr-Cyrl-RS"/>
        </w:rPr>
        <w:t>Закона о процени утицаја на животну средину („Сл. гласник РС“, бр. 135/04 и 36/09)</w:t>
      </w:r>
      <w:r w:rsidRPr="00177620">
        <w:rPr>
          <w:rFonts w:ascii="Times New Roman" w:eastAsia="Calibri" w:hAnsi="Times New Roman" w:cs="Times New Roman"/>
          <w:sz w:val="24"/>
          <w:szCs w:val="24"/>
          <w:lang w:val="sr-Cyrl-RS"/>
        </w:rPr>
        <w:t xml:space="preserve"> </w:t>
      </w:r>
      <w:r w:rsidRPr="00177620">
        <w:rPr>
          <w:rFonts w:ascii="Times New Roman" w:eastAsia="Calibri" w:hAnsi="Times New Roman" w:cs="Times New Roman"/>
          <w:i/>
          <w:sz w:val="24"/>
          <w:szCs w:val="24"/>
          <w:lang w:val="sr-Cyrl-RS"/>
        </w:rPr>
        <w:t xml:space="preserve"> </w:t>
      </w:r>
      <w:r w:rsidRPr="00177620">
        <w:rPr>
          <w:rFonts w:ascii="Times New Roman" w:eastAsia="Calibri" w:hAnsi="Times New Roman" w:cs="Times New Roman"/>
          <w:sz w:val="24"/>
          <w:szCs w:val="24"/>
          <w:lang w:val="sr-Cyrl-RS"/>
        </w:rPr>
        <w:t>и прописа донетих на основу овог закона;</w:t>
      </w:r>
    </w:p>
    <w:p w:rsidR="00177620" w:rsidRPr="00177620" w:rsidRDefault="00177620" w:rsidP="00177620">
      <w:pPr>
        <w:spacing w:after="0" w:line="276" w:lineRule="auto"/>
        <w:ind w:left="720"/>
        <w:rPr>
          <w:rFonts w:ascii="Times New Roman" w:eastAsia="Calibri" w:hAnsi="Times New Roman" w:cs="Times New Roman"/>
          <w:sz w:val="24"/>
          <w:szCs w:val="24"/>
          <w:lang w:val="sr-Cyrl-RS"/>
        </w:rPr>
      </w:pPr>
      <w:r w:rsidRPr="00177620">
        <w:rPr>
          <w:rFonts w:ascii="Times New Roman" w:eastAsia="Calibri" w:hAnsi="Times New Roman" w:cs="Times New Roman"/>
          <w:b/>
          <w:sz w:val="24"/>
          <w:szCs w:val="24"/>
          <w:lang w:val="sr-Cyrl-RS"/>
        </w:rPr>
        <w:t xml:space="preserve">IPPC - </w:t>
      </w:r>
      <w:r w:rsidRPr="00177620">
        <w:rPr>
          <w:rFonts w:ascii="Times New Roman" w:eastAsia="Calibri" w:hAnsi="Times New Roman" w:cs="Times New Roman"/>
          <w:sz w:val="24"/>
          <w:szCs w:val="24"/>
          <w:lang w:val="sr-Cyrl-RS"/>
        </w:rPr>
        <w:t xml:space="preserve">Инспекцијски надзори у области спровођења </w:t>
      </w:r>
      <w:r w:rsidRPr="00177620">
        <w:rPr>
          <w:rFonts w:ascii="Times New Roman" w:eastAsia="Calibri" w:hAnsi="Times New Roman" w:cs="Times New Roman"/>
          <w:i/>
          <w:sz w:val="24"/>
          <w:szCs w:val="24"/>
          <w:lang w:val="sr-Cyrl-RS"/>
        </w:rPr>
        <w:t>Закона о интегрисаном спречавању и контроли загађивања животне средине („Сл. гласник РС“, бр. 135/04 и 25/15)</w:t>
      </w:r>
      <w:r w:rsidRPr="00177620">
        <w:rPr>
          <w:rFonts w:ascii="Times New Roman" w:eastAsia="Calibri" w:hAnsi="Times New Roman" w:cs="Times New Roman"/>
          <w:sz w:val="24"/>
          <w:szCs w:val="24"/>
          <w:lang w:val="sr-Cyrl-RS"/>
        </w:rPr>
        <w:t xml:space="preserve"> </w:t>
      </w:r>
      <w:r w:rsidRPr="00177620">
        <w:rPr>
          <w:rFonts w:ascii="Times New Roman" w:eastAsia="Calibri" w:hAnsi="Times New Roman" w:cs="Times New Roman"/>
          <w:i/>
          <w:sz w:val="24"/>
          <w:szCs w:val="24"/>
          <w:lang w:val="sr-Cyrl-RS"/>
        </w:rPr>
        <w:t xml:space="preserve"> </w:t>
      </w:r>
      <w:r w:rsidRPr="00177620">
        <w:rPr>
          <w:rFonts w:ascii="Times New Roman" w:eastAsia="Calibri" w:hAnsi="Times New Roman" w:cs="Times New Roman"/>
          <w:sz w:val="24"/>
          <w:szCs w:val="24"/>
          <w:lang w:val="sr-Cyrl-RS"/>
        </w:rPr>
        <w:t>и прописа донетих на основу овог закона;</w:t>
      </w:r>
    </w:p>
    <w:p w:rsidR="00177620" w:rsidRPr="00177620" w:rsidRDefault="00177620" w:rsidP="00177620">
      <w:pPr>
        <w:spacing w:after="0" w:line="276" w:lineRule="auto"/>
        <w:ind w:left="720"/>
        <w:rPr>
          <w:rFonts w:ascii="Times New Roman" w:eastAsia="Calibri" w:hAnsi="Times New Roman" w:cs="Times New Roman"/>
          <w:sz w:val="24"/>
          <w:szCs w:val="24"/>
          <w:lang w:val="sr-Cyrl-RS"/>
        </w:rPr>
      </w:pPr>
      <w:r w:rsidRPr="00177620">
        <w:rPr>
          <w:rFonts w:ascii="Times New Roman" w:eastAsia="Calibri" w:hAnsi="Times New Roman" w:cs="Times New Roman"/>
          <w:b/>
          <w:sz w:val="24"/>
          <w:szCs w:val="24"/>
          <w:lang w:val="sr-Cyrl-RS"/>
        </w:rPr>
        <w:t xml:space="preserve">ОТПАД - </w:t>
      </w:r>
      <w:r w:rsidRPr="00177620">
        <w:rPr>
          <w:rFonts w:ascii="Times New Roman" w:eastAsia="Calibri" w:hAnsi="Times New Roman" w:cs="Times New Roman"/>
          <w:sz w:val="24"/>
          <w:szCs w:val="24"/>
          <w:lang w:val="sr-Cyrl-RS"/>
        </w:rPr>
        <w:t xml:space="preserve">Инспекцијски надзори у области спровођења </w:t>
      </w:r>
      <w:r w:rsidRPr="00177620">
        <w:rPr>
          <w:rFonts w:ascii="Times New Roman" w:eastAsia="Calibri" w:hAnsi="Times New Roman" w:cs="Times New Roman"/>
          <w:i/>
          <w:sz w:val="24"/>
          <w:szCs w:val="24"/>
          <w:lang w:val="sr-Cyrl-RS"/>
        </w:rPr>
        <w:t>Закона о управљању отпадом („Сл. гласник РС“, бр. 36/09, 88/10 и 14/16)</w:t>
      </w:r>
      <w:r w:rsidRPr="00177620">
        <w:rPr>
          <w:rFonts w:ascii="Times New Roman" w:eastAsia="Calibri" w:hAnsi="Times New Roman" w:cs="Times New Roman"/>
          <w:sz w:val="24"/>
          <w:szCs w:val="24"/>
          <w:lang w:val="sr-Cyrl-RS"/>
        </w:rPr>
        <w:t xml:space="preserve"> </w:t>
      </w:r>
      <w:r w:rsidRPr="00177620">
        <w:rPr>
          <w:rFonts w:ascii="Times New Roman" w:eastAsia="Calibri" w:hAnsi="Times New Roman" w:cs="Times New Roman"/>
          <w:i/>
          <w:sz w:val="24"/>
          <w:szCs w:val="24"/>
          <w:lang w:val="sr-Cyrl-RS"/>
        </w:rPr>
        <w:t xml:space="preserve"> </w:t>
      </w:r>
      <w:r w:rsidRPr="00177620">
        <w:rPr>
          <w:rFonts w:ascii="Times New Roman" w:eastAsia="Calibri" w:hAnsi="Times New Roman" w:cs="Times New Roman"/>
          <w:sz w:val="24"/>
          <w:szCs w:val="24"/>
          <w:lang w:val="sr-Cyrl-RS"/>
        </w:rPr>
        <w:t>и прописа донетих на основу овог закона;</w:t>
      </w:r>
    </w:p>
    <w:p w:rsidR="00177620" w:rsidRPr="00177620" w:rsidRDefault="00177620" w:rsidP="00177620">
      <w:pPr>
        <w:spacing w:after="0" w:line="276" w:lineRule="auto"/>
        <w:ind w:left="720"/>
        <w:rPr>
          <w:rFonts w:ascii="Times New Roman" w:eastAsia="Calibri" w:hAnsi="Times New Roman" w:cs="Times New Roman"/>
          <w:b/>
          <w:sz w:val="24"/>
          <w:szCs w:val="24"/>
          <w:lang w:val="sr-Cyrl-RS"/>
        </w:rPr>
      </w:pPr>
      <w:r w:rsidRPr="00177620">
        <w:rPr>
          <w:rFonts w:ascii="Times New Roman" w:eastAsia="Calibri" w:hAnsi="Times New Roman" w:cs="Times New Roman"/>
          <w:b/>
          <w:sz w:val="24"/>
          <w:szCs w:val="24"/>
          <w:lang w:val="sr-Cyrl-RS"/>
        </w:rPr>
        <w:t xml:space="preserve">ВАЗДУХ - </w:t>
      </w:r>
      <w:r w:rsidRPr="00177620">
        <w:rPr>
          <w:rFonts w:ascii="Times New Roman" w:eastAsia="Calibri" w:hAnsi="Times New Roman" w:cs="Times New Roman"/>
          <w:sz w:val="24"/>
          <w:szCs w:val="24"/>
          <w:lang w:val="sr-Cyrl-RS"/>
        </w:rPr>
        <w:t xml:space="preserve">Инспекцијски надзори у области спровођења </w:t>
      </w:r>
      <w:r w:rsidRPr="00177620">
        <w:rPr>
          <w:rFonts w:ascii="Times New Roman" w:eastAsia="Calibri" w:hAnsi="Times New Roman" w:cs="Times New Roman"/>
          <w:i/>
          <w:sz w:val="24"/>
          <w:szCs w:val="24"/>
          <w:lang w:val="sr-Cyrl-RS"/>
        </w:rPr>
        <w:t>Закона о заштити ваздуха („Сл. гласник РС“, бр. 36/09 и 10/13)</w:t>
      </w:r>
      <w:r w:rsidRPr="00177620">
        <w:rPr>
          <w:rFonts w:ascii="Times New Roman" w:eastAsia="Calibri" w:hAnsi="Times New Roman" w:cs="Times New Roman"/>
          <w:sz w:val="24"/>
          <w:szCs w:val="24"/>
          <w:lang w:val="sr-Cyrl-RS"/>
        </w:rPr>
        <w:t xml:space="preserve"> </w:t>
      </w:r>
      <w:r w:rsidRPr="00177620">
        <w:rPr>
          <w:rFonts w:ascii="Times New Roman" w:eastAsia="Calibri" w:hAnsi="Times New Roman" w:cs="Times New Roman"/>
          <w:i/>
          <w:sz w:val="24"/>
          <w:szCs w:val="24"/>
          <w:lang w:val="sr-Cyrl-RS"/>
        </w:rPr>
        <w:t xml:space="preserve"> </w:t>
      </w:r>
      <w:r w:rsidRPr="00177620">
        <w:rPr>
          <w:rFonts w:ascii="Times New Roman" w:eastAsia="Calibri" w:hAnsi="Times New Roman" w:cs="Times New Roman"/>
          <w:sz w:val="24"/>
          <w:szCs w:val="24"/>
          <w:lang w:val="sr-Cyrl-RS"/>
        </w:rPr>
        <w:t>и прописа донетих на основу овог закона;</w:t>
      </w:r>
    </w:p>
    <w:p w:rsidR="00177620" w:rsidRPr="00177620" w:rsidRDefault="00177620" w:rsidP="00177620">
      <w:pPr>
        <w:spacing w:after="0" w:line="276" w:lineRule="auto"/>
        <w:ind w:left="720"/>
        <w:rPr>
          <w:rFonts w:ascii="Times New Roman" w:eastAsia="Calibri" w:hAnsi="Times New Roman" w:cs="Times New Roman"/>
          <w:sz w:val="24"/>
          <w:szCs w:val="24"/>
          <w:lang w:val="sr-Cyrl-RS"/>
        </w:rPr>
      </w:pPr>
      <w:r w:rsidRPr="00177620">
        <w:rPr>
          <w:rFonts w:ascii="Times New Roman" w:eastAsia="Calibri" w:hAnsi="Times New Roman" w:cs="Times New Roman"/>
          <w:b/>
          <w:sz w:val="24"/>
          <w:szCs w:val="24"/>
          <w:lang w:val="sr-Cyrl-RS"/>
        </w:rPr>
        <w:t xml:space="preserve">БУКА - </w:t>
      </w:r>
      <w:r w:rsidRPr="00177620">
        <w:rPr>
          <w:rFonts w:ascii="Times New Roman" w:eastAsia="Calibri" w:hAnsi="Times New Roman" w:cs="Times New Roman"/>
          <w:sz w:val="24"/>
          <w:szCs w:val="24"/>
          <w:lang w:val="sr-Cyrl-RS"/>
        </w:rPr>
        <w:t xml:space="preserve">Инспекцијски надзори у области спровођења </w:t>
      </w:r>
      <w:r w:rsidRPr="00177620">
        <w:rPr>
          <w:rFonts w:ascii="Times New Roman" w:eastAsia="Calibri" w:hAnsi="Times New Roman" w:cs="Times New Roman"/>
          <w:i/>
          <w:sz w:val="24"/>
          <w:szCs w:val="24"/>
          <w:lang w:val="sr-Cyrl-RS"/>
        </w:rPr>
        <w:t>Закона о заштити од буке у животној средини („Сл. гласник РС“, бр. 36/09 и 88/10)</w:t>
      </w:r>
      <w:r w:rsidRPr="00177620">
        <w:rPr>
          <w:rFonts w:ascii="Times New Roman" w:eastAsia="Calibri" w:hAnsi="Times New Roman" w:cs="Times New Roman"/>
          <w:sz w:val="24"/>
          <w:szCs w:val="24"/>
          <w:lang w:val="sr-Cyrl-RS"/>
        </w:rPr>
        <w:t xml:space="preserve"> </w:t>
      </w:r>
      <w:r w:rsidRPr="00177620">
        <w:rPr>
          <w:rFonts w:ascii="Times New Roman" w:eastAsia="Calibri" w:hAnsi="Times New Roman" w:cs="Times New Roman"/>
          <w:i/>
          <w:sz w:val="24"/>
          <w:szCs w:val="24"/>
          <w:lang w:val="sr-Cyrl-RS"/>
        </w:rPr>
        <w:t xml:space="preserve"> </w:t>
      </w:r>
      <w:r w:rsidRPr="00177620">
        <w:rPr>
          <w:rFonts w:ascii="Times New Roman" w:eastAsia="Calibri" w:hAnsi="Times New Roman" w:cs="Times New Roman"/>
          <w:sz w:val="24"/>
          <w:szCs w:val="24"/>
          <w:lang w:val="sr-Cyrl-RS"/>
        </w:rPr>
        <w:t>и прописа донетих на основу овог закона;</w:t>
      </w:r>
    </w:p>
    <w:p w:rsidR="00177620" w:rsidRPr="00177620" w:rsidRDefault="00177620" w:rsidP="00177620">
      <w:pPr>
        <w:spacing w:after="0" w:line="276" w:lineRule="auto"/>
        <w:ind w:left="720" w:right="389"/>
        <w:jc w:val="both"/>
        <w:rPr>
          <w:rFonts w:ascii="Times New Roman" w:eastAsia="Calibri" w:hAnsi="Times New Roman" w:cs="Times New Roman"/>
          <w:sz w:val="24"/>
          <w:szCs w:val="24"/>
          <w:lang w:val="sr-Cyrl-RS"/>
        </w:rPr>
      </w:pPr>
      <w:r w:rsidRPr="00177620">
        <w:rPr>
          <w:rFonts w:ascii="Times New Roman" w:eastAsia="Calibri" w:hAnsi="Times New Roman" w:cs="Times New Roman"/>
          <w:b/>
          <w:sz w:val="24"/>
          <w:szCs w:val="24"/>
          <w:lang w:val="sr-Cyrl-RS"/>
        </w:rPr>
        <w:t xml:space="preserve">НЕЈОН. ЗРАЧЕЊА - </w:t>
      </w:r>
      <w:r w:rsidRPr="00177620">
        <w:rPr>
          <w:rFonts w:ascii="Times New Roman" w:eastAsia="Calibri" w:hAnsi="Times New Roman" w:cs="Times New Roman"/>
          <w:sz w:val="24"/>
          <w:szCs w:val="24"/>
          <w:lang w:val="sr-Cyrl-RS"/>
        </w:rPr>
        <w:t xml:space="preserve">Инспекцијски надзори у области спровођења </w:t>
      </w:r>
      <w:r w:rsidRPr="00177620">
        <w:rPr>
          <w:rFonts w:ascii="Times New Roman" w:eastAsia="Calibri" w:hAnsi="Times New Roman" w:cs="Times New Roman"/>
          <w:i/>
          <w:sz w:val="24"/>
          <w:szCs w:val="24"/>
          <w:lang w:val="sr-Cyrl-RS"/>
        </w:rPr>
        <w:t>Закона о заштити од нејонизујућих зрачења („Сл. гласник РС“, бр. 36/09)</w:t>
      </w:r>
      <w:r w:rsidRPr="00177620">
        <w:rPr>
          <w:rFonts w:ascii="Times New Roman" w:eastAsia="Calibri" w:hAnsi="Times New Roman" w:cs="Times New Roman"/>
          <w:sz w:val="24"/>
          <w:szCs w:val="24"/>
          <w:lang w:val="sr-Cyrl-RS"/>
        </w:rPr>
        <w:t xml:space="preserve"> </w:t>
      </w:r>
      <w:r w:rsidRPr="00177620">
        <w:rPr>
          <w:rFonts w:ascii="Times New Roman" w:eastAsia="Calibri" w:hAnsi="Times New Roman" w:cs="Times New Roman"/>
          <w:i/>
          <w:sz w:val="24"/>
          <w:szCs w:val="24"/>
          <w:lang w:val="sr-Cyrl-RS"/>
        </w:rPr>
        <w:t xml:space="preserve"> </w:t>
      </w:r>
      <w:r w:rsidRPr="00177620">
        <w:rPr>
          <w:rFonts w:ascii="Times New Roman" w:eastAsia="Calibri" w:hAnsi="Times New Roman" w:cs="Times New Roman"/>
          <w:sz w:val="24"/>
          <w:szCs w:val="24"/>
          <w:lang w:val="sr-Cyrl-RS"/>
        </w:rPr>
        <w:t>и прописа донетих на основу овог закона;</w:t>
      </w:r>
    </w:p>
    <w:p w:rsidR="00177620" w:rsidRPr="00177620" w:rsidRDefault="00177620" w:rsidP="00177620">
      <w:pPr>
        <w:spacing w:after="0" w:line="276" w:lineRule="auto"/>
        <w:ind w:left="720"/>
        <w:rPr>
          <w:rFonts w:ascii="Times New Roman" w:eastAsia="Calibri" w:hAnsi="Times New Roman" w:cs="Times New Roman"/>
          <w:sz w:val="24"/>
          <w:szCs w:val="24"/>
          <w:lang w:val="sr-Cyrl-RS"/>
        </w:rPr>
      </w:pPr>
      <w:r w:rsidRPr="00177620">
        <w:rPr>
          <w:rFonts w:ascii="Times New Roman" w:eastAsia="Calibri" w:hAnsi="Times New Roman" w:cs="Times New Roman"/>
          <w:b/>
          <w:sz w:val="24"/>
          <w:szCs w:val="24"/>
          <w:lang w:val="sr-Cyrl-RS"/>
        </w:rPr>
        <w:t xml:space="preserve">ПРИРОДА - </w:t>
      </w:r>
      <w:r w:rsidRPr="00177620">
        <w:rPr>
          <w:rFonts w:ascii="Times New Roman" w:eastAsia="Calibri" w:hAnsi="Times New Roman" w:cs="Times New Roman"/>
          <w:sz w:val="24"/>
          <w:szCs w:val="24"/>
          <w:lang w:val="sr-Cyrl-RS"/>
        </w:rPr>
        <w:t xml:space="preserve">Инспекцијски надзори у области спровођења </w:t>
      </w:r>
      <w:r w:rsidRPr="00177620">
        <w:rPr>
          <w:rFonts w:ascii="Times New Roman" w:eastAsia="Calibri" w:hAnsi="Times New Roman" w:cs="Times New Roman"/>
          <w:i/>
          <w:sz w:val="24"/>
          <w:szCs w:val="24"/>
          <w:lang w:val="sr-Cyrl-RS"/>
        </w:rPr>
        <w:t>Закона о заштити природе („Сл. гласник РС“, бр. 36/09, 88/10, 91/10 и 14/16)</w:t>
      </w:r>
      <w:r w:rsidRPr="00177620">
        <w:rPr>
          <w:rFonts w:ascii="Times New Roman" w:eastAsia="Calibri" w:hAnsi="Times New Roman" w:cs="Times New Roman"/>
          <w:sz w:val="24"/>
          <w:szCs w:val="24"/>
          <w:lang w:val="sr-Cyrl-RS"/>
        </w:rPr>
        <w:t xml:space="preserve"> </w:t>
      </w:r>
      <w:r w:rsidRPr="00177620">
        <w:rPr>
          <w:rFonts w:ascii="Times New Roman" w:eastAsia="Calibri" w:hAnsi="Times New Roman" w:cs="Times New Roman"/>
          <w:i/>
          <w:sz w:val="24"/>
          <w:szCs w:val="24"/>
          <w:lang w:val="sr-Cyrl-RS"/>
        </w:rPr>
        <w:t xml:space="preserve"> </w:t>
      </w:r>
      <w:r w:rsidRPr="00177620">
        <w:rPr>
          <w:rFonts w:ascii="Times New Roman" w:eastAsia="Calibri" w:hAnsi="Times New Roman" w:cs="Times New Roman"/>
          <w:sz w:val="24"/>
          <w:szCs w:val="24"/>
          <w:lang w:val="sr-Cyrl-RS"/>
        </w:rPr>
        <w:t>и прописа донетих на основу овог закона;</w:t>
      </w:r>
    </w:p>
    <w:p w:rsidR="00177620" w:rsidRPr="00177620" w:rsidRDefault="00177620" w:rsidP="00177620">
      <w:pPr>
        <w:spacing w:after="200" w:line="276" w:lineRule="auto"/>
        <w:ind w:left="720"/>
        <w:rPr>
          <w:rFonts w:ascii="Times New Roman" w:eastAsia="Calibri" w:hAnsi="Times New Roman" w:cs="Times New Roman"/>
          <w:b/>
          <w:sz w:val="24"/>
          <w:szCs w:val="24"/>
          <w:lang w:val="sr-Cyrl-RS"/>
        </w:rPr>
      </w:pPr>
    </w:p>
    <w:p w:rsidR="00177620" w:rsidRPr="00177620" w:rsidRDefault="00177620" w:rsidP="00177620">
      <w:pPr>
        <w:spacing w:after="200" w:line="276" w:lineRule="auto"/>
        <w:jc w:val="both"/>
        <w:rPr>
          <w:rFonts w:ascii="Arial" w:eastAsia="Calibri" w:hAnsi="Arial" w:cs="Arial"/>
          <w:sz w:val="20"/>
          <w:szCs w:val="20"/>
        </w:rPr>
      </w:pPr>
    </w:p>
    <w:p w:rsidR="00177620" w:rsidRPr="00177620" w:rsidRDefault="00177620" w:rsidP="00177620">
      <w:pPr>
        <w:spacing w:after="200" w:line="276" w:lineRule="auto"/>
        <w:jc w:val="both"/>
        <w:rPr>
          <w:rFonts w:ascii="Arial" w:eastAsia="Calibri" w:hAnsi="Arial" w:cs="Arial"/>
          <w:sz w:val="20"/>
          <w:szCs w:val="20"/>
        </w:rPr>
      </w:pPr>
    </w:p>
    <w:p w:rsidR="00177620" w:rsidRPr="00177620" w:rsidRDefault="00177620" w:rsidP="00177620">
      <w:pPr>
        <w:spacing w:after="0" w:line="276" w:lineRule="auto"/>
        <w:rPr>
          <w:rFonts w:ascii="Arial" w:eastAsia="Calibri" w:hAnsi="Arial" w:cs="Arial"/>
          <w:sz w:val="20"/>
          <w:szCs w:val="20"/>
        </w:rPr>
        <w:sectPr w:rsidR="00177620" w:rsidRPr="00177620">
          <w:pgSz w:w="15840" w:h="12240" w:orient="landscape"/>
          <w:pgMar w:top="1418" w:right="1418" w:bottom="1418" w:left="1418" w:header="720" w:footer="720" w:gutter="0"/>
          <w:pgNumType w:start="1" w:chapStyle="1"/>
          <w:cols w:space="720"/>
        </w:sectPr>
      </w:pPr>
    </w:p>
    <w:p w:rsidR="00177620" w:rsidRPr="00177620" w:rsidRDefault="00177620" w:rsidP="00177620">
      <w:pPr>
        <w:keepNext/>
        <w:keepLines/>
        <w:spacing w:before="480" w:after="0" w:line="276" w:lineRule="auto"/>
        <w:jc w:val="center"/>
        <w:outlineLvl w:val="0"/>
        <w:rPr>
          <w:rFonts w:ascii="Cambria" w:eastAsia="Times New Roman" w:hAnsi="Cambria" w:cs="Times New Roman"/>
          <w:b/>
          <w:bCs/>
          <w:sz w:val="28"/>
          <w:szCs w:val="28"/>
          <w:lang w:val="x-none" w:eastAsia="x-none"/>
        </w:rPr>
      </w:pPr>
      <w:bookmarkStart w:id="47" w:name="_Toc2858621"/>
      <w:r w:rsidRPr="00177620">
        <w:rPr>
          <w:rFonts w:ascii="Cambria" w:eastAsia="Times New Roman" w:hAnsi="Cambria" w:cs="Times New Roman"/>
          <w:b/>
          <w:bCs/>
          <w:sz w:val="28"/>
          <w:szCs w:val="28"/>
          <w:lang w:val="x-none" w:eastAsia="x-none"/>
        </w:rPr>
        <w:lastRenderedPageBreak/>
        <w:t xml:space="preserve">7. </w:t>
      </w:r>
      <w:r w:rsidRPr="00177620">
        <w:rPr>
          <w:rFonts w:ascii="Cambria" w:eastAsia="Times New Roman" w:hAnsi="Cambria" w:cs="Times New Roman"/>
          <w:b/>
          <w:bCs/>
          <w:sz w:val="28"/>
          <w:szCs w:val="28"/>
          <w:lang w:val="sr-Cyrl-RS" w:eastAsia="x-none"/>
        </w:rPr>
        <w:t>П</w:t>
      </w:r>
      <w:r w:rsidRPr="00177620">
        <w:rPr>
          <w:rFonts w:ascii="Cambria" w:eastAsia="Times New Roman" w:hAnsi="Cambria" w:cs="Times New Roman"/>
          <w:b/>
          <w:bCs/>
          <w:sz w:val="28"/>
          <w:szCs w:val="28"/>
          <w:lang w:val="x-none" w:eastAsia="x-none"/>
        </w:rPr>
        <w:t>РЕДЛОЗИ ЗА УНАПРЕЂЕЊЕ ДЕЛОТВОРНОСТИ ИНСПЕКЦИЈСКОГ НАДЗОРА</w:t>
      </w:r>
      <w:bookmarkEnd w:id="47"/>
    </w:p>
    <w:p w:rsidR="00177620" w:rsidRPr="00177620" w:rsidRDefault="00177620" w:rsidP="00177620">
      <w:pPr>
        <w:keepNext/>
        <w:keepLines/>
        <w:spacing w:before="480" w:after="0" w:line="276" w:lineRule="auto"/>
        <w:jc w:val="center"/>
        <w:outlineLvl w:val="0"/>
        <w:rPr>
          <w:rFonts w:ascii="Cambria" w:eastAsia="Times New Roman" w:hAnsi="Cambria" w:cs="Times New Roman"/>
          <w:b/>
          <w:bCs/>
          <w:sz w:val="28"/>
          <w:szCs w:val="28"/>
          <w:lang w:val="x-none" w:eastAsia="x-none"/>
        </w:rPr>
      </w:pPr>
    </w:p>
    <w:p w:rsidR="00177620" w:rsidRPr="00177620" w:rsidRDefault="00177620" w:rsidP="00177620">
      <w:pPr>
        <w:tabs>
          <w:tab w:val="left" w:pos="1575"/>
        </w:tabs>
        <w:spacing w:after="200" w:line="276" w:lineRule="auto"/>
        <w:jc w:val="both"/>
        <w:rPr>
          <w:rFonts w:ascii="Arial" w:eastAsia="Calibri" w:hAnsi="Arial" w:cs="Arial"/>
        </w:rPr>
      </w:pPr>
      <w:r w:rsidRPr="00177620">
        <w:rPr>
          <w:rFonts w:ascii="Arial" w:eastAsia="Calibri" w:hAnsi="Arial" w:cs="Arial"/>
        </w:rPr>
        <w:t>1.Боља инфор</w:t>
      </w:r>
      <w:r w:rsidRPr="00177620">
        <w:rPr>
          <w:rFonts w:ascii="Arial" w:eastAsia="Calibri" w:hAnsi="Arial" w:cs="Arial"/>
          <w:lang w:val="sr-Cyrl-RS"/>
        </w:rPr>
        <w:t>миса</w:t>
      </w:r>
      <w:r w:rsidRPr="00177620">
        <w:rPr>
          <w:rFonts w:ascii="Arial" w:eastAsia="Calibri" w:hAnsi="Arial" w:cs="Arial"/>
        </w:rPr>
        <w:t>н</w:t>
      </w:r>
      <w:r w:rsidRPr="00177620">
        <w:rPr>
          <w:rFonts w:ascii="Arial" w:eastAsia="Calibri" w:hAnsi="Arial" w:cs="Arial"/>
          <w:lang w:val="sr-Cyrl-RS"/>
        </w:rPr>
        <w:t>ост</w:t>
      </w:r>
      <w:r w:rsidRPr="00177620">
        <w:rPr>
          <w:rFonts w:ascii="Arial" w:eastAsia="Calibri" w:hAnsi="Arial" w:cs="Arial"/>
        </w:rPr>
        <w:t xml:space="preserve"> запослених инспектора, како би се повећала ефикасност реализације планова рада из области инспекцијског надзора.</w:t>
      </w:r>
    </w:p>
    <w:p w:rsidR="00177620" w:rsidRPr="00177620" w:rsidRDefault="00177620" w:rsidP="00177620">
      <w:pPr>
        <w:tabs>
          <w:tab w:val="left" w:pos="1575"/>
        </w:tabs>
        <w:spacing w:after="200" w:line="276" w:lineRule="auto"/>
        <w:jc w:val="both"/>
        <w:rPr>
          <w:rFonts w:ascii="Arial" w:eastAsia="Calibri" w:hAnsi="Arial" w:cs="Arial"/>
        </w:rPr>
      </w:pPr>
      <w:r w:rsidRPr="00177620">
        <w:rPr>
          <w:rFonts w:ascii="Arial" w:eastAsia="Calibri" w:hAnsi="Arial" w:cs="Arial"/>
        </w:rPr>
        <w:t>2. Увођења информационог система и Е-инспектора.</w:t>
      </w:r>
    </w:p>
    <w:p w:rsidR="00177620" w:rsidRPr="00177620" w:rsidRDefault="00177620" w:rsidP="00177620">
      <w:pPr>
        <w:tabs>
          <w:tab w:val="left" w:pos="1575"/>
        </w:tabs>
        <w:spacing w:after="200" w:line="276" w:lineRule="auto"/>
        <w:jc w:val="both"/>
        <w:rPr>
          <w:rFonts w:ascii="Arial" w:eastAsia="Calibri" w:hAnsi="Arial" w:cs="Arial"/>
        </w:rPr>
      </w:pPr>
      <w:r w:rsidRPr="00177620">
        <w:rPr>
          <w:rFonts w:ascii="Arial" w:eastAsia="Calibri" w:hAnsi="Arial" w:cs="Arial"/>
        </w:rPr>
        <w:t>3. Обука инспектора за заштиту животне средине, у циљу даљег усавршавања и оспособљавања за вршење инспекцијских надзора.</w:t>
      </w:r>
    </w:p>
    <w:p w:rsidR="00177620" w:rsidRPr="003A35F9" w:rsidRDefault="00177620" w:rsidP="00177620">
      <w:pPr>
        <w:tabs>
          <w:tab w:val="left" w:pos="1575"/>
        </w:tabs>
        <w:spacing w:after="200" w:line="276" w:lineRule="auto"/>
        <w:jc w:val="both"/>
        <w:rPr>
          <w:rFonts w:ascii="Arial" w:eastAsia="Calibri" w:hAnsi="Arial" w:cs="Arial"/>
          <w:lang w:val="sr-Cyrl-RS"/>
        </w:rPr>
      </w:pPr>
      <w:r w:rsidRPr="00177620">
        <w:rPr>
          <w:rFonts w:ascii="Arial" w:eastAsia="Calibri" w:hAnsi="Arial" w:cs="Arial"/>
        </w:rPr>
        <w:t xml:space="preserve">Иницијатива за измену и допуну Закона о управљању </w:t>
      </w:r>
      <w:proofErr w:type="gramStart"/>
      <w:r w:rsidRPr="00177620">
        <w:rPr>
          <w:rFonts w:ascii="Arial" w:eastAsia="Calibri" w:hAnsi="Arial" w:cs="Arial"/>
        </w:rPr>
        <w:t>отпадом,  у</w:t>
      </w:r>
      <w:proofErr w:type="gramEnd"/>
      <w:r w:rsidRPr="00177620">
        <w:rPr>
          <w:rFonts w:ascii="Arial" w:eastAsia="Calibri" w:hAnsi="Arial" w:cs="Arial"/>
        </w:rPr>
        <w:t xml:space="preserve"> чл. 67., тако да је могуће одузети дозволу оператерима који поседују дозволу за одређену врсту отпада, али исти не желе да збрињавају. Наиме, током контрола поступања са отпадом у 2018. години, велики проблем се јавља када произвођачи отпада, по налогу инспектора, изврше карактеризацију отпада, у циљу адекватног збрињавања (плексиглас, алубонд), али оператери, који поседују дозволу за </w:t>
      </w:r>
      <w:proofErr w:type="gramStart"/>
      <w:r w:rsidRPr="00177620">
        <w:rPr>
          <w:rFonts w:ascii="Arial" w:eastAsia="Calibri" w:hAnsi="Arial" w:cs="Arial"/>
        </w:rPr>
        <w:t>збрињавање  наведене</w:t>
      </w:r>
      <w:proofErr w:type="gramEnd"/>
      <w:r w:rsidRPr="00177620">
        <w:rPr>
          <w:rFonts w:ascii="Arial" w:eastAsia="Calibri" w:hAnsi="Arial" w:cs="Arial"/>
        </w:rPr>
        <w:t xml:space="preserve"> врсту отпада, не желе исти да преузму.</w:t>
      </w:r>
    </w:p>
    <w:p w:rsidR="00177620" w:rsidRPr="00177620" w:rsidRDefault="00177620" w:rsidP="00177620">
      <w:pPr>
        <w:keepNext/>
        <w:keepLines/>
        <w:spacing w:before="480" w:after="0" w:line="276" w:lineRule="auto"/>
        <w:jc w:val="center"/>
        <w:outlineLvl w:val="0"/>
        <w:rPr>
          <w:rFonts w:ascii="Cambria" w:eastAsia="Times New Roman" w:hAnsi="Cambria" w:cs="Times New Roman"/>
          <w:b/>
          <w:bCs/>
          <w:sz w:val="28"/>
          <w:szCs w:val="28"/>
          <w:lang w:val="x-none" w:eastAsia="x-none"/>
        </w:rPr>
      </w:pPr>
      <w:bookmarkStart w:id="48" w:name="_Toc2858622"/>
      <w:r w:rsidRPr="00177620">
        <w:rPr>
          <w:rFonts w:ascii="Cambria" w:eastAsia="Times New Roman" w:hAnsi="Cambria" w:cs="Times New Roman"/>
          <w:b/>
          <w:bCs/>
          <w:sz w:val="28"/>
          <w:szCs w:val="28"/>
          <w:lang w:val="sr-Cyrl-RS" w:eastAsia="x-none"/>
        </w:rPr>
        <w:t xml:space="preserve">8. </w:t>
      </w:r>
      <w:r w:rsidRPr="00177620">
        <w:rPr>
          <w:rFonts w:ascii="Cambria" w:eastAsia="Times New Roman" w:hAnsi="Cambria" w:cs="Times New Roman"/>
          <w:b/>
          <w:bCs/>
          <w:sz w:val="28"/>
          <w:szCs w:val="28"/>
          <w:lang w:val="x-none" w:eastAsia="x-none"/>
        </w:rPr>
        <w:t>ЗАКЉУЧАК</w:t>
      </w:r>
      <w:bookmarkEnd w:id="48"/>
    </w:p>
    <w:p w:rsidR="00177620" w:rsidRPr="00177620" w:rsidRDefault="00177620" w:rsidP="00177620">
      <w:pPr>
        <w:tabs>
          <w:tab w:val="left" w:pos="1575"/>
        </w:tabs>
        <w:spacing w:after="200" w:line="276" w:lineRule="auto"/>
        <w:jc w:val="both"/>
        <w:rPr>
          <w:rFonts w:ascii="Arial" w:eastAsia="Calibri" w:hAnsi="Arial" w:cs="Arial"/>
        </w:rPr>
      </w:pPr>
    </w:p>
    <w:p w:rsidR="00177620" w:rsidRPr="00177620" w:rsidRDefault="00177620" w:rsidP="00177620">
      <w:pPr>
        <w:tabs>
          <w:tab w:val="left" w:pos="1575"/>
        </w:tabs>
        <w:spacing w:after="200" w:line="276" w:lineRule="auto"/>
        <w:jc w:val="both"/>
        <w:rPr>
          <w:rFonts w:ascii="Arial" w:eastAsia="Calibri" w:hAnsi="Arial" w:cs="Arial"/>
        </w:rPr>
      </w:pPr>
      <w:r w:rsidRPr="00177620">
        <w:rPr>
          <w:rFonts w:ascii="Arial" w:eastAsia="Calibri" w:hAnsi="Arial" w:cs="Arial"/>
        </w:rPr>
        <w:tab/>
        <w:t xml:space="preserve">У извештајном периоду инспекција за заштиту животне средине је законито, благовремено и </w:t>
      </w:r>
      <w:proofErr w:type="gramStart"/>
      <w:r w:rsidRPr="00177620">
        <w:rPr>
          <w:rFonts w:ascii="Arial" w:eastAsia="Calibri" w:hAnsi="Arial" w:cs="Arial"/>
        </w:rPr>
        <w:t>одговорно  спроводила</w:t>
      </w:r>
      <w:proofErr w:type="gramEnd"/>
      <w:r w:rsidRPr="00177620">
        <w:rPr>
          <w:rFonts w:ascii="Arial" w:eastAsia="Calibri" w:hAnsi="Arial" w:cs="Arial"/>
        </w:rPr>
        <w:t xml:space="preserve"> прописе из области заштите животне средине. У сарадњи са грађанима, вршени су ванредни инспекцијски прегледи а у циљу усклађивања </w:t>
      </w:r>
      <w:proofErr w:type="gramStart"/>
      <w:r w:rsidRPr="00177620">
        <w:rPr>
          <w:rFonts w:ascii="Arial" w:eastAsia="Calibri" w:hAnsi="Arial" w:cs="Arial"/>
        </w:rPr>
        <w:t>пословања  надзираних</w:t>
      </w:r>
      <w:proofErr w:type="gramEnd"/>
      <w:r w:rsidRPr="00177620">
        <w:rPr>
          <w:rFonts w:ascii="Arial" w:eastAsia="Calibri" w:hAnsi="Arial" w:cs="Arial"/>
        </w:rPr>
        <w:t xml:space="preserve"> субјеката са законским одредбама. Препознавање животне средине као фактора од пресудног значаја за даљи развој друштва и економије је допринело јачању свести о заштити животне средине. Стога је препозната потреба за успостављањем што већег броја превентивних и саветодавних посета, </w:t>
      </w:r>
      <w:proofErr w:type="gramStart"/>
      <w:r w:rsidRPr="00177620">
        <w:rPr>
          <w:rFonts w:ascii="Arial" w:eastAsia="Calibri" w:hAnsi="Arial" w:cs="Arial"/>
        </w:rPr>
        <w:t>као  веома</w:t>
      </w:r>
      <w:proofErr w:type="gramEnd"/>
      <w:r w:rsidRPr="00177620">
        <w:rPr>
          <w:rFonts w:ascii="Arial" w:eastAsia="Calibri" w:hAnsi="Arial" w:cs="Arial"/>
        </w:rPr>
        <w:t xml:space="preserve"> битних инструмената за заштиту животне средине, што се може утврдити по броју планираних и остварених саветодавних посета.</w:t>
      </w:r>
    </w:p>
    <w:p w:rsidR="00177620" w:rsidRDefault="00177620" w:rsidP="00177620">
      <w:pPr>
        <w:tabs>
          <w:tab w:val="left" w:pos="1575"/>
        </w:tabs>
        <w:spacing w:after="200" w:line="276" w:lineRule="auto"/>
        <w:jc w:val="both"/>
        <w:rPr>
          <w:rFonts w:ascii="Arial" w:eastAsia="Calibri" w:hAnsi="Arial" w:cs="Arial"/>
        </w:rPr>
      </w:pPr>
      <w:r w:rsidRPr="00177620">
        <w:rPr>
          <w:rFonts w:ascii="Arial" w:eastAsia="Calibri" w:hAnsi="Arial" w:cs="Arial"/>
        </w:rPr>
        <w:tab/>
        <w:t xml:space="preserve">Инспектори за заштиту животне средине су активно учествовали на </w:t>
      </w:r>
      <w:proofErr w:type="gramStart"/>
      <w:r w:rsidRPr="00177620">
        <w:rPr>
          <w:rFonts w:ascii="Arial" w:eastAsia="Calibri" w:hAnsi="Arial" w:cs="Arial"/>
        </w:rPr>
        <w:t>бројним  конференцијама</w:t>
      </w:r>
      <w:proofErr w:type="gramEnd"/>
      <w:r w:rsidRPr="00177620">
        <w:rPr>
          <w:rFonts w:ascii="Arial" w:eastAsia="Calibri" w:hAnsi="Arial" w:cs="Arial"/>
        </w:rPr>
        <w:t>, округлим столовима, радионицама и семинарима, који су организовани у циљу што боље имплементације закона и подзаконских аката.</w:t>
      </w:r>
    </w:p>
    <w:p w:rsidR="003A35F9" w:rsidRPr="00177620" w:rsidRDefault="003A35F9" w:rsidP="00177620">
      <w:pPr>
        <w:tabs>
          <w:tab w:val="left" w:pos="1575"/>
        </w:tabs>
        <w:spacing w:after="200" w:line="276" w:lineRule="auto"/>
        <w:jc w:val="both"/>
        <w:rPr>
          <w:rFonts w:ascii="Arial" w:eastAsia="Calibri" w:hAnsi="Arial" w:cs="Arial"/>
        </w:rPr>
      </w:pPr>
    </w:p>
    <w:p w:rsidR="00177620" w:rsidRDefault="003A35F9" w:rsidP="00177620">
      <w:pPr>
        <w:tabs>
          <w:tab w:val="left" w:pos="1575"/>
        </w:tabs>
        <w:spacing w:after="200" w:line="276" w:lineRule="auto"/>
        <w:jc w:val="both"/>
        <w:rPr>
          <w:rFonts w:ascii="Arial" w:eastAsia="Calibri" w:hAnsi="Arial" w:cs="Arial"/>
          <w:lang w:val="sr-Cyrl-RS"/>
        </w:rPr>
      </w:pPr>
      <w:r>
        <w:rPr>
          <w:rFonts w:ascii="Arial" w:eastAsia="Calibri" w:hAnsi="Arial" w:cs="Arial"/>
          <w:lang w:val="sr-Cyrl-RS"/>
        </w:rPr>
        <w:t xml:space="preserve">                                                                                                                   Инспектор за заштиту</w:t>
      </w:r>
    </w:p>
    <w:p w:rsidR="003A35F9" w:rsidRDefault="003A35F9" w:rsidP="00177620">
      <w:pPr>
        <w:tabs>
          <w:tab w:val="left" w:pos="1575"/>
        </w:tabs>
        <w:spacing w:after="200" w:line="276" w:lineRule="auto"/>
        <w:jc w:val="both"/>
        <w:rPr>
          <w:rFonts w:ascii="Arial" w:eastAsia="Calibri" w:hAnsi="Arial" w:cs="Arial"/>
          <w:lang w:val="sr-Cyrl-RS"/>
        </w:rPr>
      </w:pPr>
      <w:r>
        <w:rPr>
          <w:rFonts w:ascii="Arial" w:eastAsia="Calibri" w:hAnsi="Arial" w:cs="Arial"/>
          <w:lang w:val="sr-Cyrl-RS"/>
        </w:rPr>
        <w:t xml:space="preserve">                                                                                                                    животне средине</w:t>
      </w:r>
    </w:p>
    <w:p w:rsidR="003A35F9" w:rsidRPr="003A35F9" w:rsidRDefault="003A35F9" w:rsidP="00177620">
      <w:pPr>
        <w:tabs>
          <w:tab w:val="left" w:pos="1575"/>
        </w:tabs>
        <w:spacing w:after="200" w:line="276" w:lineRule="auto"/>
        <w:jc w:val="both"/>
        <w:rPr>
          <w:rFonts w:ascii="Arial" w:eastAsia="Calibri" w:hAnsi="Arial" w:cs="Arial"/>
          <w:lang w:val="sr-Cyrl-RS"/>
        </w:rPr>
      </w:pPr>
      <w:r>
        <w:rPr>
          <w:rFonts w:ascii="Arial" w:eastAsia="Calibri" w:hAnsi="Arial" w:cs="Arial"/>
          <w:lang w:val="sr-Cyrl-RS"/>
        </w:rPr>
        <w:t xml:space="preserve">                                                                                                                         Лидија   Илић</w:t>
      </w:r>
    </w:p>
    <w:p w:rsidR="0060345D" w:rsidRDefault="0060345D"/>
    <w:sectPr w:rsidR="00603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4E6418"/>
    <w:multiLevelType w:val="hybridMultilevel"/>
    <w:tmpl w:val="3F6EF1D4"/>
    <w:lvl w:ilvl="0" w:tplc="A25AE5E6">
      <w:start w:val="2"/>
      <w:numFmt w:val="bullet"/>
      <w:lvlText w:val="-"/>
      <w:lvlJc w:val="left"/>
      <w:pPr>
        <w:ind w:left="720" w:hanging="360"/>
      </w:pPr>
      <w:rPr>
        <w:rFonts w:ascii="Arial" w:eastAsia="Calibri" w:hAnsi="Arial" w:cs="Arial" w:hint="default"/>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cs="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cs="Courier New" w:hint="default"/>
      </w:rPr>
    </w:lvl>
    <w:lvl w:ilvl="8" w:tplc="281A0005">
      <w:start w:val="1"/>
      <w:numFmt w:val="bullet"/>
      <w:lvlText w:val=""/>
      <w:lvlJc w:val="left"/>
      <w:pPr>
        <w:ind w:left="6480" w:hanging="360"/>
      </w:pPr>
      <w:rPr>
        <w:rFonts w:ascii="Wingdings" w:hAnsi="Wingdings" w:hint="default"/>
      </w:rPr>
    </w:lvl>
  </w:abstractNum>
  <w:abstractNum w:abstractNumId="1" w15:restartNumberingAfterBreak="0">
    <w:nsid w:val="703A38FE"/>
    <w:multiLevelType w:val="hybridMultilevel"/>
    <w:tmpl w:val="A8BA648A"/>
    <w:lvl w:ilvl="0" w:tplc="281A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cs="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cs="Courier New" w:hint="default"/>
      </w:rPr>
    </w:lvl>
    <w:lvl w:ilvl="8" w:tplc="281A0005">
      <w:start w:val="1"/>
      <w:numFmt w:val="bullet"/>
      <w:lvlText w:val=""/>
      <w:lvlJc w:val="left"/>
      <w:pPr>
        <w:ind w:left="6480" w:hanging="360"/>
      </w:pPr>
      <w:rPr>
        <w:rFonts w:ascii="Wingdings" w:hAnsi="Wingdings" w:hint="default"/>
      </w:rPr>
    </w:lvl>
  </w:abstractNum>
  <w:abstractNum w:abstractNumId="2" w15:restartNumberingAfterBreak="0">
    <w:nsid w:val="7ED74657"/>
    <w:multiLevelType w:val="hybridMultilevel"/>
    <w:tmpl w:val="FA9CE4D6"/>
    <w:lvl w:ilvl="0" w:tplc="88B030AE">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0F0"/>
    <w:rsid w:val="00177620"/>
    <w:rsid w:val="003A35F9"/>
    <w:rsid w:val="0060345D"/>
    <w:rsid w:val="006950F0"/>
    <w:rsid w:val="006E1D94"/>
    <w:rsid w:val="00A53D5C"/>
    <w:rsid w:val="00AA1393"/>
    <w:rsid w:val="00B56186"/>
    <w:rsid w:val="00C95EF2"/>
    <w:rsid w:val="00DB1A4C"/>
    <w:rsid w:val="00F97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77C12A-47E1-4A7A-A2B3-46078863B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lilic\Downloads\Sabac%20Izvestaj%202018-1.doc" TargetMode="External"/><Relationship Id="rId18" Type="http://schemas.openxmlformats.org/officeDocument/2006/relationships/hyperlink" Target="file:///C:\Users\lilic\Downloads\Sabac%20Izvestaj%202018-1.doc" TargetMode="External"/><Relationship Id="rId26" Type="http://schemas.openxmlformats.org/officeDocument/2006/relationships/hyperlink" Target="file:///C:\Users\lilic\Downloads\Sabac%20Izvestaj%202018-1.doc" TargetMode="External"/><Relationship Id="rId39" Type="http://schemas.openxmlformats.org/officeDocument/2006/relationships/hyperlink" Target="file:///C:\Users\lilic\Downloads\Sabac%20Izvestaj%202018-1.doc" TargetMode="External"/><Relationship Id="rId21" Type="http://schemas.openxmlformats.org/officeDocument/2006/relationships/hyperlink" Target="file:///C:\Users\lilic\Downloads\Sabac%20Izvestaj%202018-1.doc" TargetMode="External"/><Relationship Id="rId34" Type="http://schemas.openxmlformats.org/officeDocument/2006/relationships/hyperlink" Target="file:///C:\Users\lilic\Downloads\Sabac%20Izvestaj%202018-1.doc" TargetMode="External"/><Relationship Id="rId42" Type="http://schemas.openxmlformats.org/officeDocument/2006/relationships/fontTable" Target="fontTable.xml"/><Relationship Id="rId7" Type="http://schemas.openxmlformats.org/officeDocument/2006/relationships/hyperlink" Target="file:///C:\Users\lilic\Downloads\Sabac%20Izvestaj%202018-1.doc" TargetMode="External"/><Relationship Id="rId2" Type="http://schemas.openxmlformats.org/officeDocument/2006/relationships/styles" Target="styles.xml"/><Relationship Id="rId16" Type="http://schemas.openxmlformats.org/officeDocument/2006/relationships/hyperlink" Target="file:///C:\Users\lilic\Downloads\Sabac%20Izvestaj%202018-1.doc" TargetMode="External"/><Relationship Id="rId20" Type="http://schemas.openxmlformats.org/officeDocument/2006/relationships/hyperlink" Target="file:///C:\Users\lilic\Downloads\Sabac%20Izvestaj%202018-1.doc" TargetMode="External"/><Relationship Id="rId29" Type="http://schemas.openxmlformats.org/officeDocument/2006/relationships/hyperlink" Target="file:///C:\Users\lilic\Downloads\Sabac%20Izvestaj%202018-1.doc" TargetMode="External"/><Relationship Id="rId41" Type="http://schemas.openxmlformats.org/officeDocument/2006/relationships/hyperlink" Target="http://www.ekologija.gov.rs/dozvole-obrasci/spisak-kontrolnih-listi-u-sektoru-inspekcije-za-zastitu-zivotne-sredine/" TargetMode="External"/><Relationship Id="rId1" Type="http://schemas.openxmlformats.org/officeDocument/2006/relationships/numbering" Target="numbering.xml"/><Relationship Id="rId6" Type="http://schemas.openxmlformats.org/officeDocument/2006/relationships/hyperlink" Target="file:///C:\Users\lilic\Downloads\Sabac%20Izvestaj%202018-1.doc" TargetMode="External"/><Relationship Id="rId11" Type="http://schemas.openxmlformats.org/officeDocument/2006/relationships/hyperlink" Target="file:///C:\Users\lilic\Downloads\Sabac%20Izvestaj%202018-1.doc" TargetMode="External"/><Relationship Id="rId24" Type="http://schemas.openxmlformats.org/officeDocument/2006/relationships/hyperlink" Target="file:///C:\Users\lilic\Downloads\Sabac%20Izvestaj%202018-1.doc" TargetMode="External"/><Relationship Id="rId32" Type="http://schemas.openxmlformats.org/officeDocument/2006/relationships/hyperlink" Target="file:///C:\Users\lilic\Downloads\Sabac%20Izvestaj%202018-1.doc" TargetMode="External"/><Relationship Id="rId37" Type="http://schemas.openxmlformats.org/officeDocument/2006/relationships/hyperlink" Target="file:///C:\Users\lilic\Downloads\Sabac%20Izvestaj%202018-1.doc" TargetMode="External"/><Relationship Id="rId40" Type="http://schemas.openxmlformats.org/officeDocument/2006/relationships/hyperlink" Target="file:///C:\Users\lilic\Downloads\Sabac%20Izvestaj%202018-1.doc" TargetMode="External"/><Relationship Id="rId5" Type="http://schemas.openxmlformats.org/officeDocument/2006/relationships/hyperlink" Target="file:///C:\Users\lilic\Downloads\Sabac%20Izvestaj%202018-1.doc" TargetMode="External"/><Relationship Id="rId15" Type="http://schemas.openxmlformats.org/officeDocument/2006/relationships/hyperlink" Target="file:///C:\Users\lilic\Downloads\Sabac%20Izvestaj%202018-1.doc" TargetMode="External"/><Relationship Id="rId23" Type="http://schemas.openxmlformats.org/officeDocument/2006/relationships/hyperlink" Target="file:///C:\Users\lilic\Downloads\Sabac%20Izvestaj%202018-1.doc" TargetMode="External"/><Relationship Id="rId28" Type="http://schemas.openxmlformats.org/officeDocument/2006/relationships/hyperlink" Target="file:///C:\Users\lilic\Downloads\Sabac%20Izvestaj%202018-1.doc" TargetMode="External"/><Relationship Id="rId36" Type="http://schemas.openxmlformats.org/officeDocument/2006/relationships/hyperlink" Target="file:///C:\Users\lilic\Downloads\Sabac%20Izvestaj%202018-1.doc" TargetMode="External"/><Relationship Id="rId10" Type="http://schemas.openxmlformats.org/officeDocument/2006/relationships/hyperlink" Target="file:///C:\Users\lilic\Downloads\Sabac%20Izvestaj%202018-1.doc" TargetMode="External"/><Relationship Id="rId19" Type="http://schemas.openxmlformats.org/officeDocument/2006/relationships/hyperlink" Target="file:///C:\Users\lilic\Downloads\Sabac%20Izvestaj%202018-1.doc" TargetMode="External"/><Relationship Id="rId31" Type="http://schemas.openxmlformats.org/officeDocument/2006/relationships/hyperlink" Target="file:///C:\Users\lilic\Downloads\Sabac%20Izvestaj%202018-1.doc" TargetMode="External"/><Relationship Id="rId4" Type="http://schemas.openxmlformats.org/officeDocument/2006/relationships/webSettings" Target="webSettings.xml"/><Relationship Id="rId9" Type="http://schemas.openxmlformats.org/officeDocument/2006/relationships/hyperlink" Target="file:///C:\Users\lilic\Downloads\Sabac%20Izvestaj%202018-1.doc" TargetMode="External"/><Relationship Id="rId14" Type="http://schemas.openxmlformats.org/officeDocument/2006/relationships/hyperlink" Target="file:///C:\Users\lilic\Downloads\Sabac%20Izvestaj%202018-1.doc" TargetMode="External"/><Relationship Id="rId22" Type="http://schemas.openxmlformats.org/officeDocument/2006/relationships/hyperlink" Target="file:///C:\Users\lilic\Downloads\Sabac%20Izvestaj%202018-1.doc" TargetMode="External"/><Relationship Id="rId27" Type="http://schemas.openxmlformats.org/officeDocument/2006/relationships/hyperlink" Target="file:///C:\Users\lilic\Downloads\Sabac%20Izvestaj%202018-1.doc" TargetMode="External"/><Relationship Id="rId30" Type="http://schemas.openxmlformats.org/officeDocument/2006/relationships/hyperlink" Target="file:///C:\Users\lilic\Downloads\Sabac%20Izvestaj%202018-1.doc" TargetMode="External"/><Relationship Id="rId35" Type="http://schemas.openxmlformats.org/officeDocument/2006/relationships/hyperlink" Target="file:///C:\Users\lilic\Downloads\Sabac%20Izvestaj%202018-1.doc" TargetMode="External"/><Relationship Id="rId43" Type="http://schemas.openxmlformats.org/officeDocument/2006/relationships/theme" Target="theme/theme1.xml"/><Relationship Id="rId8" Type="http://schemas.openxmlformats.org/officeDocument/2006/relationships/hyperlink" Target="file:///C:\Users\lilic\Downloads\Sabac%20Izvestaj%202018-1.doc" TargetMode="External"/><Relationship Id="rId3" Type="http://schemas.openxmlformats.org/officeDocument/2006/relationships/settings" Target="settings.xml"/><Relationship Id="rId12" Type="http://schemas.openxmlformats.org/officeDocument/2006/relationships/hyperlink" Target="file:///C:\Users\lilic\Downloads\Sabac%20Izvestaj%202018-1.doc" TargetMode="External"/><Relationship Id="rId17" Type="http://schemas.openxmlformats.org/officeDocument/2006/relationships/hyperlink" Target="file:///C:\Users\lilic\Downloads\Sabac%20Izvestaj%202018-1.doc" TargetMode="External"/><Relationship Id="rId25" Type="http://schemas.openxmlformats.org/officeDocument/2006/relationships/hyperlink" Target="file:///C:\Users\lilic\Downloads\Sabac%20Izvestaj%202018-1.doc" TargetMode="External"/><Relationship Id="rId33" Type="http://schemas.openxmlformats.org/officeDocument/2006/relationships/hyperlink" Target="file:///C:\Users\lilic\Downloads\Sabac%20Izvestaj%202018-1.doc" TargetMode="External"/><Relationship Id="rId38" Type="http://schemas.openxmlformats.org/officeDocument/2006/relationships/hyperlink" Target="file:///C:\Users\lilic\Downloads\Sabac%20Izvestaj%202018-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4648</Words>
  <Characters>26496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 Ilic</dc:creator>
  <cp:keywords/>
  <dc:description/>
  <cp:lastModifiedBy>Slobodanka Aleksic</cp:lastModifiedBy>
  <cp:revision>2</cp:revision>
  <dcterms:created xsi:type="dcterms:W3CDTF">2019-08-01T05:49:00Z</dcterms:created>
  <dcterms:modified xsi:type="dcterms:W3CDTF">2019-08-01T05:49:00Z</dcterms:modified>
</cp:coreProperties>
</file>